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8C5A1" w14:textId="7079CA4C" w:rsidR="00235633" w:rsidRPr="004C68F0" w:rsidRDefault="00235633" w:rsidP="00235633">
      <w:pPr>
        <w:ind w:left="0" w:firstLine="0"/>
        <w:rPr>
          <w:rFonts w:cs="Calibri"/>
          <w:lang w:eastAsia="en-US"/>
        </w:rPr>
      </w:pPr>
    </w:p>
    <w:p w14:paraId="6FE28C00" w14:textId="77777777" w:rsidR="00235633" w:rsidRPr="004C68F0" w:rsidRDefault="00235633" w:rsidP="00235633">
      <w:pPr>
        <w:pStyle w:val="Body"/>
        <w:spacing w:after="0" w:line="360" w:lineRule="auto"/>
        <w:ind w:left="1418" w:hanging="1418"/>
        <w:jc w:val="left"/>
        <w:rPr>
          <w:rFonts w:cs="Calibri"/>
        </w:rPr>
      </w:pPr>
    </w:p>
    <w:p w14:paraId="6121C606" w14:textId="77777777" w:rsidR="00235633" w:rsidRPr="004C68F0" w:rsidRDefault="00235633" w:rsidP="00235633">
      <w:pPr>
        <w:ind w:left="1418" w:hanging="1418"/>
        <w:rPr>
          <w:rFonts w:cs="Calibri"/>
          <w:b/>
          <w:bCs/>
          <w:color w:val="000000" w:themeColor="text1"/>
          <w:kern w:val="28"/>
          <w:sz w:val="40"/>
          <w:szCs w:val="40"/>
          <w:highlight w:val="yellow"/>
        </w:rPr>
      </w:pPr>
    </w:p>
    <w:p w14:paraId="67B6AEEA" w14:textId="77777777" w:rsidR="00235633" w:rsidRPr="004C68F0" w:rsidRDefault="00235633" w:rsidP="00235633">
      <w:pPr>
        <w:ind w:left="1418" w:hanging="1418"/>
        <w:rPr>
          <w:rFonts w:cs="Calibri"/>
          <w:b/>
          <w:bCs/>
          <w:color w:val="000000" w:themeColor="text1"/>
          <w:kern w:val="28"/>
          <w:sz w:val="40"/>
          <w:szCs w:val="40"/>
          <w:highlight w:val="yellow"/>
        </w:rPr>
      </w:pPr>
    </w:p>
    <w:p w14:paraId="0FDC19F9" w14:textId="4F951D2F" w:rsidR="00235633" w:rsidRPr="004C68F0" w:rsidRDefault="00465990" w:rsidP="00465990">
      <w:pPr>
        <w:ind w:left="0" w:firstLine="0"/>
        <w:rPr>
          <w:rFonts w:cs="Calibri"/>
          <w:b/>
          <w:bCs/>
          <w:color w:val="000000" w:themeColor="text1"/>
          <w:kern w:val="28"/>
          <w:sz w:val="40"/>
          <w:szCs w:val="40"/>
        </w:rPr>
      </w:pPr>
      <w:r>
        <w:rPr>
          <w:rFonts w:cs="Calibri"/>
          <w:b/>
          <w:bCs/>
          <w:color w:val="000000" w:themeColor="text1"/>
          <w:kern w:val="28"/>
          <w:sz w:val="40"/>
          <w:szCs w:val="40"/>
        </w:rPr>
        <w:t>CUMBERLAND</w:t>
      </w:r>
      <w:r w:rsidR="00235633" w:rsidRPr="004C68F0">
        <w:rPr>
          <w:rFonts w:cs="Calibri"/>
          <w:b/>
          <w:bCs/>
          <w:color w:val="000000" w:themeColor="text1"/>
          <w:kern w:val="28"/>
          <w:sz w:val="40"/>
          <w:szCs w:val="40"/>
        </w:rPr>
        <w:t xml:space="preserve"> COMMUNITY SAFETY PARTNERSHIP</w:t>
      </w:r>
    </w:p>
    <w:p w14:paraId="2EBF2781" w14:textId="77777777" w:rsidR="00235633" w:rsidRPr="00465990" w:rsidRDefault="00235633" w:rsidP="00235633">
      <w:pPr>
        <w:ind w:left="1418" w:hanging="1418"/>
        <w:rPr>
          <w:rFonts w:cs="Calibri"/>
          <w:b/>
          <w:bCs/>
          <w:color w:val="000000" w:themeColor="text1"/>
          <w:kern w:val="28"/>
          <w:sz w:val="48"/>
          <w:szCs w:val="48"/>
        </w:rPr>
      </w:pPr>
      <w:r w:rsidRPr="00465990">
        <w:rPr>
          <w:rFonts w:cs="Calibri"/>
          <w:b/>
          <w:bCs/>
          <w:color w:val="000000" w:themeColor="text1"/>
          <w:kern w:val="28"/>
          <w:sz w:val="48"/>
          <w:szCs w:val="48"/>
        </w:rPr>
        <w:t>EXECUTIVE SUMMARY</w:t>
      </w:r>
    </w:p>
    <w:p w14:paraId="09DD1304" w14:textId="72A396B2" w:rsidR="00235633" w:rsidRPr="004C68F0" w:rsidRDefault="00465990" w:rsidP="00235633">
      <w:pPr>
        <w:ind w:left="1418" w:hanging="1418"/>
        <w:rPr>
          <w:rFonts w:cs="Calibri"/>
          <w:b/>
          <w:bCs/>
          <w:color w:val="000000" w:themeColor="text1"/>
          <w:kern w:val="28"/>
          <w:sz w:val="40"/>
          <w:szCs w:val="40"/>
        </w:rPr>
      </w:pPr>
      <w:r>
        <w:rPr>
          <w:rFonts w:cs="Calibri"/>
          <w:b/>
          <w:bCs/>
          <w:color w:val="000000" w:themeColor="text1"/>
          <w:kern w:val="28"/>
          <w:sz w:val="40"/>
          <w:szCs w:val="40"/>
        </w:rPr>
        <w:t>Of the Multi-Agency Review</w:t>
      </w:r>
      <w:r>
        <w:rPr>
          <w:rStyle w:val="FootnoteReference"/>
          <w:rFonts w:cs="Calibri"/>
          <w:b/>
          <w:bCs/>
          <w:color w:val="000000" w:themeColor="text1"/>
          <w:sz w:val="40"/>
          <w:szCs w:val="40"/>
        </w:rPr>
        <w:footnoteReference w:id="1"/>
      </w:r>
      <w:r>
        <w:rPr>
          <w:rFonts w:cs="Calibri"/>
          <w:b/>
          <w:bCs/>
          <w:color w:val="000000" w:themeColor="text1"/>
          <w:kern w:val="28"/>
          <w:sz w:val="40"/>
          <w:szCs w:val="40"/>
        </w:rPr>
        <w:t xml:space="preserve"> </w:t>
      </w:r>
    </w:p>
    <w:p w14:paraId="0D6BE62B" w14:textId="5C46549F" w:rsidR="00235633" w:rsidRPr="00235633" w:rsidRDefault="00235633" w:rsidP="00235633">
      <w:pPr>
        <w:spacing w:after="140" w:line="290" w:lineRule="auto"/>
        <w:ind w:left="1418" w:hanging="1418"/>
        <w:rPr>
          <w:rFonts w:cs="Calibri"/>
          <w:b/>
          <w:bCs/>
          <w:color w:val="FF0000"/>
          <w:kern w:val="28"/>
        </w:rPr>
      </w:pPr>
      <w:r>
        <w:rPr>
          <w:rFonts w:cs="Calibri"/>
          <w:b/>
          <w:bCs/>
          <w:color w:val="000000" w:themeColor="text1"/>
          <w:kern w:val="28"/>
          <w:sz w:val="36"/>
          <w:szCs w:val="36"/>
        </w:rPr>
        <w:t>I</w:t>
      </w:r>
      <w:r w:rsidRPr="004C68F0">
        <w:rPr>
          <w:rFonts w:cs="Calibri"/>
          <w:b/>
          <w:bCs/>
          <w:color w:val="000000" w:themeColor="text1"/>
          <w:kern w:val="28"/>
          <w:sz w:val="36"/>
          <w:szCs w:val="36"/>
        </w:rPr>
        <w:t xml:space="preserve">nto the death of </w:t>
      </w:r>
      <w:r w:rsidR="00BE3B88">
        <w:rPr>
          <w:rFonts w:cs="Calibri"/>
          <w:b/>
          <w:bCs/>
          <w:color w:val="000000" w:themeColor="text1"/>
          <w:kern w:val="28"/>
          <w:sz w:val="36"/>
          <w:szCs w:val="36"/>
        </w:rPr>
        <w:t>Hannah</w:t>
      </w:r>
      <w:r>
        <w:rPr>
          <w:rStyle w:val="FootnoteReference"/>
          <w:rFonts w:cs="Calibri"/>
          <w:b/>
          <w:bCs/>
          <w:color w:val="000000" w:themeColor="text1"/>
          <w:sz w:val="36"/>
          <w:szCs w:val="36"/>
        </w:rPr>
        <w:footnoteReference w:id="2"/>
      </w:r>
    </w:p>
    <w:p w14:paraId="5373A3D5" w14:textId="5A63DCFF" w:rsidR="006117C0" w:rsidRPr="00235633" w:rsidRDefault="00235633" w:rsidP="00235633">
      <w:pPr>
        <w:ind w:left="1418" w:hanging="1418"/>
        <w:rPr>
          <w:rFonts w:cs="Calibri"/>
          <w:b/>
          <w:bCs/>
          <w:color w:val="000000" w:themeColor="text1"/>
          <w:kern w:val="28"/>
          <w:sz w:val="36"/>
          <w:szCs w:val="36"/>
        </w:rPr>
      </w:pPr>
      <w:r w:rsidRPr="004C68F0">
        <w:rPr>
          <w:rFonts w:cs="Calibri"/>
          <w:b/>
          <w:bCs/>
          <w:color w:val="000000" w:themeColor="text1"/>
          <w:kern w:val="28"/>
          <w:sz w:val="36"/>
          <w:szCs w:val="36"/>
        </w:rPr>
        <w:t xml:space="preserve">In </w:t>
      </w:r>
      <w:r w:rsidR="00465990">
        <w:rPr>
          <w:rFonts w:cs="Calibri"/>
          <w:b/>
          <w:bCs/>
          <w:color w:val="000000" w:themeColor="text1"/>
          <w:kern w:val="28"/>
          <w:sz w:val="36"/>
          <w:szCs w:val="36"/>
        </w:rPr>
        <w:t>January 2022</w:t>
      </w:r>
    </w:p>
    <w:p w14:paraId="1742F4DE" w14:textId="77777777" w:rsidR="00235633" w:rsidRDefault="00235633" w:rsidP="00235633">
      <w:pPr>
        <w:ind w:left="1418" w:hanging="1418"/>
        <w:rPr>
          <w:rFonts w:cs="Calibri"/>
          <w:b/>
          <w:bCs/>
          <w:color w:val="000000" w:themeColor="text1"/>
          <w:kern w:val="28"/>
          <w:sz w:val="28"/>
          <w:szCs w:val="28"/>
          <w:lang w:val="en-US"/>
        </w:rPr>
      </w:pPr>
    </w:p>
    <w:p w14:paraId="13571D54" w14:textId="77777777" w:rsidR="00235633" w:rsidRDefault="00235633" w:rsidP="00235633">
      <w:pPr>
        <w:ind w:left="1418" w:hanging="1418"/>
        <w:rPr>
          <w:rFonts w:cs="Calibri"/>
          <w:b/>
          <w:bCs/>
          <w:color w:val="000000" w:themeColor="text1"/>
          <w:kern w:val="28"/>
          <w:sz w:val="28"/>
          <w:szCs w:val="28"/>
          <w:lang w:val="en-US"/>
        </w:rPr>
      </w:pPr>
    </w:p>
    <w:p w14:paraId="5B067DE7" w14:textId="77777777" w:rsidR="00235633" w:rsidRDefault="00235633" w:rsidP="00235633">
      <w:pPr>
        <w:ind w:left="1418" w:hanging="1418"/>
        <w:rPr>
          <w:rFonts w:cs="Calibri"/>
          <w:b/>
          <w:bCs/>
          <w:color w:val="000000" w:themeColor="text1"/>
          <w:kern w:val="28"/>
          <w:sz w:val="28"/>
          <w:szCs w:val="28"/>
          <w:lang w:val="en-US"/>
        </w:rPr>
      </w:pPr>
    </w:p>
    <w:p w14:paraId="762CAED2" w14:textId="77777777" w:rsidR="00DB7393" w:rsidRDefault="00DB7393" w:rsidP="00235633">
      <w:pPr>
        <w:ind w:left="1418" w:hanging="1418"/>
        <w:rPr>
          <w:rFonts w:cs="Calibri"/>
          <w:b/>
          <w:bCs/>
          <w:color w:val="000000" w:themeColor="text1"/>
          <w:kern w:val="28"/>
          <w:sz w:val="28"/>
          <w:szCs w:val="28"/>
          <w:lang w:val="en-US"/>
        </w:rPr>
      </w:pPr>
    </w:p>
    <w:p w14:paraId="297162AA" w14:textId="77777777" w:rsidR="00DB7393" w:rsidRDefault="00DB7393" w:rsidP="00235633">
      <w:pPr>
        <w:ind w:left="1418" w:hanging="1418"/>
        <w:rPr>
          <w:rFonts w:cs="Calibri"/>
          <w:b/>
          <w:bCs/>
          <w:color w:val="000000" w:themeColor="text1"/>
          <w:kern w:val="28"/>
          <w:sz w:val="28"/>
          <w:szCs w:val="28"/>
          <w:lang w:val="en-US"/>
        </w:rPr>
      </w:pPr>
    </w:p>
    <w:p w14:paraId="0562FC87" w14:textId="77777777" w:rsidR="00DB7393" w:rsidRDefault="00DB7393" w:rsidP="00235633">
      <w:pPr>
        <w:ind w:left="1418" w:hanging="1418"/>
        <w:rPr>
          <w:rFonts w:cs="Calibri"/>
          <w:b/>
          <w:bCs/>
          <w:color w:val="000000" w:themeColor="text1"/>
          <w:kern w:val="28"/>
          <w:sz w:val="28"/>
          <w:szCs w:val="28"/>
          <w:lang w:val="en-US"/>
        </w:rPr>
      </w:pPr>
    </w:p>
    <w:p w14:paraId="2982F0C5" w14:textId="77777777" w:rsidR="00DB7393" w:rsidRDefault="00DB7393" w:rsidP="00235633">
      <w:pPr>
        <w:ind w:left="1418" w:hanging="1418"/>
        <w:rPr>
          <w:rFonts w:cs="Calibri"/>
          <w:b/>
          <w:bCs/>
          <w:color w:val="000000" w:themeColor="text1"/>
          <w:kern w:val="28"/>
          <w:sz w:val="28"/>
          <w:szCs w:val="28"/>
          <w:lang w:val="en-US"/>
        </w:rPr>
      </w:pPr>
    </w:p>
    <w:p w14:paraId="1409F7F1" w14:textId="77777777" w:rsidR="00DB7393" w:rsidRDefault="00DB7393" w:rsidP="00235633">
      <w:pPr>
        <w:ind w:left="1418" w:hanging="1418"/>
        <w:rPr>
          <w:rFonts w:cs="Calibri"/>
          <w:b/>
          <w:bCs/>
          <w:color w:val="000000" w:themeColor="text1"/>
          <w:kern w:val="28"/>
          <w:sz w:val="28"/>
          <w:szCs w:val="28"/>
          <w:lang w:val="en-US"/>
        </w:rPr>
      </w:pPr>
    </w:p>
    <w:p w14:paraId="1DC0DA67" w14:textId="77777777" w:rsidR="00DB7393" w:rsidRDefault="00DB7393" w:rsidP="00235633">
      <w:pPr>
        <w:ind w:left="1418" w:hanging="1418"/>
        <w:rPr>
          <w:rFonts w:cs="Calibri"/>
          <w:b/>
          <w:bCs/>
          <w:color w:val="000000" w:themeColor="text1"/>
          <w:kern w:val="28"/>
          <w:sz w:val="28"/>
          <w:szCs w:val="28"/>
          <w:lang w:val="en-US"/>
        </w:rPr>
      </w:pPr>
    </w:p>
    <w:p w14:paraId="080C819F" w14:textId="77777777" w:rsidR="00DB7393" w:rsidRDefault="00DB7393" w:rsidP="00235633">
      <w:pPr>
        <w:ind w:left="1418" w:hanging="1418"/>
        <w:rPr>
          <w:rFonts w:cs="Calibri"/>
          <w:b/>
          <w:bCs/>
          <w:color w:val="000000" w:themeColor="text1"/>
          <w:kern w:val="28"/>
          <w:sz w:val="28"/>
          <w:szCs w:val="28"/>
          <w:lang w:val="en-US"/>
        </w:rPr>
      </w:pPr>
    </w:p>
    <w:p w14:paraId="7EB8A03E" w14:textId="0A876A7A" w:rsidR="00235633" w:rsidRPr="004C68F0" w:rsidRDefault="00235633" w:rsidP="00235633">
      <w:pPr>
        <w:ind w:left="1418" w:hanging="1418"/>
        <w:rPr>
          <w:rFonts w:cs="Calibri"/>
          <w:b/>
          <w:bCs/>
          <w:color w:val="000000" w:themeColor="text1"/>
          <w:kern w:val="28"/>
          <w:sz w:val="28"/>
          <w:szCs w:val="28"/>
          <w:lang w:val="en-US"/>
        </w:rPr>
      </w:pPr>
      <w:r w:rsidRPr="004C68F0">
        <w:rPr>
          <w:rFonts w:cs="Calibri"/>
          <w:b/>
          <w:bCs/>
          <w:color w:val="000000" w:themeColor="text1"/>
          <w:kern w:val="28"/>
          <w:sz w:val="28"/>
          <w:szCs w:val="28"/>
          <w:lang w:val="en-US"/>
        </w:rPr>
        <w:t>Independent Chair and Author of Report: Paula Harding</w:t>
      </w:r>
    </w:p>
    <w:p w14:paraId="6D0B820F" w14:textId="77777777" w:rsidR="00235633" w:rsidRPr="004C68F0" w:rsidRDefault="00235633" w:rsidP="00235633">
      <w:pPr>
        <w:ind w:left="1418" w:hanging="1418"/>
        <w:rPr>
          <w:rFonts w:cs="Calibri"/>
          <w:b/>
          <w:bCs/>
          <w:kern w:val="28"/>
          <w:sz w:val="25"/>
          <w:szCs w:val="32"/>
          <w:lang w:val="en-US"/>
        </w:rPr>
      </w:pPr>
    </w:p>
    <w:p w14:paraId="6D89633F" w14:textId="62AD1F33" w:rsidR="00235633" w:rsidRPr="004C68F0" w:rsidRDefault="00235633" w:rsidP="00235633">
      <w:pPr>
        <w:ind w:left="1418" w:hanging="1418"/>
        <w:rPr>
          <w:rFonts w:cs="Calibri"/>
          <w:b/>
          <w:bCs/>
          <w:noProof/>
          <w:kern w:val="28"/>
          <w:sz w:val="25"/>
          <w:szCs w:val="32"/>
        </w:rPr>
      </w:pPr>
    </w:p>
    <w:p w14:paraId="0C99EF67" w14:textId="62D5662F" w:rsidR="00B91528" w:rsidRDefault="00B91528" w:rsidP="00235633">
      <w:pPr>
        <w:ind w:left="0" w:firstLine="0"/>
        <w:rPr>
          <w:rFonts w:cs="Arial"/>
          <w:b/>
          <w:bCs/>
          <w:kern w:val="28"/>
          <w:sz w:val="28"/>
          <w:szCs w:val="36"/>
        </w:rPr>
      </w:pPr>
    </w:p>
    <w:p w14:paraId="30EF00DA" w14:textId="1721F3FD" w:rsidR="003A027C" w:rsidRPr="00B91528" w:rsidRDefault="00835F0E" w:rsidP="00136CAE">
      <w:pPr>
        <w:pStyle w:val="Body"/>
        <w:spacing w:after="0" w:line="276" w:lineRule="auto"/>
        <w:ind w:left="0" w:firstLine="0"/>
        <w:rPr>
          <w:rFonts w:cs="Arial"/>
          <w:b/>
          <w:bCs/>
          <w:kern w:val="28"/>
        </w:rPr>
      </w:pPr>
      <w:r w:rsidRPr="00835F0E">
        <w:rPr>
          <w:rFonts w:cs="Arial"/>
          <w:b/>
          <w:bCs/>
          <w:kern w:val="28"/>
          <w:sz w:val="28"/>
          <w:szCs w:val="36"/>
        </w:rPr>
        <w:t>Contents</w:t>
      </w:r>
    </w:p>
    <w:p w14:paraId="0CD9BE44" w14:textId="7F50887A" w:rsidR="00484E60" w:rsidRPr="00B91528" w:rsidRDefault="000824C4" w:rsidP="00136CAE">
      <w:pPr>
        <w:pStyle w:val="Body"/>
        <w:spacing w:after="0" w:line="276" w:lineRule="auto"/>
        <w:ind w:left="0" w:firstLine="0"/>
      </w:pPr>
      <w:r w:rsidRPr="00B91528">
        <w:t xml:space="preserve">                                  </w:t>
      </w:r>
    </w:p>
    <w:bookmarkStart w:id="0" w:name="_Toc388347633"/>
    <w:bookmarkStart w:id="1" w:name="_Toc390421207"/>
    <w:bookmarkStart w:id="2" w:name="_Ref381890489"/>
    <w:bookmarkStart w:id="3" w:name="_Ref364048008"/>
    <w:p w14:paraId="32AB5BBF" w14:textId="75C1B655" w:rsidR="00DB7393" w:rsidRDefault="001769C2">
      <w:pPr>
        <w:pStyle w:val="TOC1"/>
        <w:tabs>
          <w:tab w:val="right" w:leader="dot" w:pos="9204"/>
        </w:tabs>
        <w:rPr>
          <w:rFonts w:asciiTheme="minorHAnsi" w:eastAsiaTheme="minorEastAsia" w:hAnsiTheme="minorHAnsi" w:cstheme="minorBidi"/>
          <w:b w:val="0"/>
          <w:noProof/>
          <w:kern w:val="2"/>
          <w14:ligatures w14:val="standardContextual"/>
        </w:rPr>
      </w:pPr>
      <w:r>
        <w:fldChar w:fldCharType="begin"/>
      </w:r>
      <w:r>
        <w:instrText xml:space="preserve"> TOC \o "1-3" \h \z \u </w:instrText>
      </w:r>
      <w:r>
        <w:fldChar w:fldCharType="separate"/>
      </w:r>
      <w:hyperlink w:anchor="_Toc142300417" w:history="1">
        <w:r w:rsidR="00DB7393" w:rsidRPr="00AE3655">
          <w:rPr>
            <w:rStyle w:val="Hyperlink"/>
            <w:noProof/>
          </w:rPr>
          <w:t>1.</w:t>
        </w:r>
        <w:r w:rsidR="00DB7393">
          <w:rPr>
            <w:rFonts w:asciiTheme="minorHAnsi" w:eastAsiaTheme="minorEastAsia" w:hAnsiTheme="minorHAnsi" w:cstheme="minorBidi"/>
            <w:b w:val="0"/>
            <w:noProof/>
            <w:kern w:val="2"/>
            <w14:ligatures w14:val="standardContextual"/>
          </w:rPr>
          <w:tab/>
        </w:r>
        <w:r w:rsidR="00DB7393" w:rsidRPr="00AE3655">
          <w:rPr>
            <w:rStyle w:val="Hyperlink"/>
            <w:noProof/>
          </w:rPr>
          <w:t>The background</w:t>
        </w:r>
        <w:r w:rsidR="00DB7393">
          <w:rPr>
            <w:noProof/>
            <w:webHidden/>
          </w:rPr>
          <w:tab/>
        </w:r>
        <w:r w:rsidR="00DB7393">
          <w:rPr>
            <w:noProof/>
            <w:webHidden/>
          </w:rPr>
          <w:fldChar w:fldCharType="begin"/>
        </w:r>
        <w:r w:rsidR="00DB7393">
          <w:rPr>
            <w:noProof/>
            <w:webHidden/>
          </w:rPr>
          <w:instrText xml:space="preserve"> PAGEREF _Toc142300417 \h </w:instrText>
        </w:r>
        <w:r w:rsidR="00DB7393">
          <w:rPr>
            <w:noProof/>
            <w:webHidden/>
          </w:rPr>
        </w:r>
        <w:r w:rsidR="00DB7393">
          <w:rPr>
            <w:noProof/>
            <w:webHidden/>
          </w:rPr>
          <w:fldChar w:fldCharType="separate"/>
        </w:r>
        <w:r w:rsidR="00DB7393">
          <w:rPr>
            <w:noProof/>
            <w:webHidden/>
          </w:rPr>
          <w:t>3</w:t>
        </w:r>
        <w:r w:rsidR="00DB7393">
          <w:rPr>
            <w:noProof/>
            <w:webHidden/>
          </w:rPr>
          <w:fldChar w:fldCharType="end"/>
        </w:r>
      </w:hyperlink>
    </w:p>
    <w:p w14:paraId="72EB77E3" w14:textId="621694E6" w:rsidR="00DB7393" w:rsidRDefault="00DB7393">
      <w:pPr>
        <w:pStyle w:val="TOC1"/>
        <w:tabs>
          <w:tab w:val="right" w:leader="dot" w:pos="9204"/>
        </w:tabs>
        <w:rPr>
          <w:rFonts w:asciiTheme="minorHAnsi" w:eastAsiaTheme="minorEastAsia" w:hAnsiTheme="minorHAnsi" w:cstheme="minorBidi"/>
          <w:b w:val="0"/>
          <w:noProof/>
          <w:kern w:val="2"/>
          <w14:ligatures w14:val="standardContextual"/>
        </w:rPr>
      </w:pPr>
      <w:hyperlink w:anchor="_Toc142300418" w:history="1">
        <w:r w:rsidRPr="00AE3655">
          <w:rPr>
            <w:rStyle w:val="Hyperlink"/>
            <w:noProof/>
          </w:rPr>
          <w:t>2</w:t>
        </w:r>
        <w:r>
          <w:rPr>
            <w:rFonts w:asciiTheme="minorHAnsi" w:eastAsiaTheme="minorEastAsia" w:hAnsiTheme="minorHAnsi" w:cstheme="minorBidi"/>
            <w:b w:val="0"/>
            <w:noProof/>
            <w:kern w:val="2"/>
            <w14:ligatures w14:val="standardContextual"/>
          </w:rPr>
          <w:tab/>
        </w:r>
        <w:r w:rsidRPr="00AE3655">
          <w:rPr>
            <w:rStyle w:val="Hyperlink"/>
            <w:noProof/>
          </w:rPr>
          <w:t>Summary of Chronology</w:t>
        </w:r>
        <w:r>
          <w:rPr>
            <w:noProof/>
            <w:webHidden/>
          </w:rPr>
          <w:tab/>
        </w:r>
        <w:r>
          <w:rPr>
            <w:noProof/>
            <w:webHidden/>
          </w:rPr>
          <w:fldChar w:fldCharType="begin"/>
        </w:r>
        <w:r>
          <w:rPr>
            <w:noProof/>
            <w:webHidden/>
          </w:rPr>
          <w:instrText xml:space="preserve"> PAGEREF _Toc142300418 \h </w:instrText>
        </w:r>
        <w:r>
          <w:rPr>
            <w:noProof/>
            <w:webHidden/>
          </w:rPr>
        </w:r>
        <w:r>
          <w:rPr>
            <w:noProof/>
            <w:webHidden/>
          </w:rPr>
          <w:fldChar w:fldCharType="separate"/>
        </w:r>
        <w:r>
          <w:rPr>
            <w:noProof/>
            <w:webHidden/>
          </w:rPr>
          <w:t>3</w:t>
        </w:r>
        <w:r>
          <w:rPr>
            <w:noProof/>
            <w:webHidden/>
          </w:rPr>
          <w:fldChar w:fldCharType="end"/>
        </w:r>
      </w:hyperlink>
    </w:p>
    <w:p w14:paraId="4E6346EF" w14:textId="6F6AB6E0" w:rsidR="00DB7393" w:rsidRDefault="00DB7393">
      <w:pPr>
        <w:pStyle w:val="TOC1"/>
        <w:tabs>
          <w:tab w:val="right" w:leader="dot" w:pos="9204"/>
        </w:tabs>
        <w:rPr>
          <w:rFonts w:asciiTheme="minorHAnsi" w:eastAsiaTheme="minorEastAsia" w:hAnsiTheme="minorHAnsi" w:cstheme="minorBidi"/>
          <w:b w:val="0"/>
          <w:noProof/>
          <w:kern w:val="2"/>
          <w14:ligatures w14:val="standardContextual"/>
        </w:rPr>
      </w:pPr>
      <w:hyperlink w:anchor="_Toc142300419" w:history="1">
        <w:r w:rsidRPr="00AE3655">
          <w:rPr>
            <w:rStyle w:val="Hyperlink"/>
            <w:rFonts w:cstheme="minorHAnsi"/>
            <w:noProof/>
          </w:rPr>
          <w:t>3</w:t>
        </w:r>
        <w:r>
          <w:rPr>
            <w:rFonts w:asciiTheme="minorHAnsi" w:eastAsiaTheme="minorEastAsia" w:hAnsiTheme="minorHAnsi" w:cstheme="minorBidi"/>
            <w:b w:val="0"/>
            <w:noProof/>
            <w:kern w:val="2"/>
            <w14:ligatures w14:val="standardContextual"/>
          </w:rPr>
          <w:tab/>
        </w:r>
        <w:r w:rsidRPr="00AE3655">
          <w:rPr>
            <w:rStyle w:val="Hyperlink"/>
            <w:rFonts w:cstheme="minorHAnsi"/>
            <w:noProof/>
          </w:rPr>
          <w:t>Key Findings</w:t>
        </w:r>
        <w:r>
          <w:rPr>
            <w:noProof/>
            <w:webHidden/>
          </w:rPr>
          <w:tab/>
        </w:r>
        <w:r>
          <w:rPr>
            <w:noProof/>
            <w:webHidden/>
          </w:rPr>
          <w:fldChar w:fldCharType="begin"/>
        </w:r>
        <w:r>
          <w:rPr>
            <w:noProof/>
            <w:webHidden/>
          </w:rPr>
          <w:instrText xml:space="preserve"> PAGEREF _Toc142300419 \h </w:instrText>
        </w:r>
        <w:r>
          <w:rPr>
            <w:noProof/>
            <w:webHidden/>
          </w:rPr>
        </w:r>
        <w:r>
          <w:rPr>
            <w:noProof/>
            <w:webHidden/>
          </w:rPr>
          <w:fldChar w:fldCharType="separate"/>
        </w:r>
        <w:r>
          <w:rPr>
            <w:noProof/>
            <w:webHidden/>
          </w:rPr>
          <w:t>4</w:t>
        </w:r>
        <w:r>
          <w:rPr>
            <w:noProof/>
            <w:webHidden/>
          </w:rPr>
          <w:fldChar w:fldCharType="end"/>
        </w:r>
      </w:hyperlink>
    </w:p>
    <w:p w14:paraId="51A5283F" w14:textId="0E3A6E8A" w:rsidR="00DB7393" w:rsidRDefault="00DB7393">
      <w:pPr>
        <w:pStyle w:val="TOC3"/>
        <w:tabs>
          <w:tab w:val="left" w:pos="1134"/>
          <w:tab w:val="right" w:leader="dot" w:pos="9204"/>
        </w:tabs>
        <w:rPr>
          <w:rFonts w:asciiTheme="minorHAnsi" w:eastAsiaTheme="minorEastAsia" w:hAnsiTheme="minorHAnsi" w:cstheme="minorBidi"/>
          <w:noProof/>
          <w:kern w:val="2"/>
          <w14:ligatures w14:val="standardContextual"/>
        </w:rPr>
      </w:pPr>
      <w:hyperlink w:anchor="_Toc142300420" w:history="1">
        <w:r w:rsidRPr="00AE3655">
          <w:rPr>
            <w:rStyle w:val="Hyperlink"/>
            <w:noProof/>
          </w:rPr>
          <w:t>3.1</w:t>
        </w:r>
        <w:r>
          <w:rPr>
            <w:rFonts w:asciiTheme="minorHAnsi" w:eastAsiaTheme="minorEastAsia" w:hAnsiTheme="minorHAnsi" w:cstheme="minorBidi"/>
            <w:noProof/>
            <w:kern w:val="2"/>
            <w14:ligatures w14:val="standardContextual"/>
          </w:rPr>
          <w:tab/>
        </w:r>
        <w:r w:rsidRPr="00AE3655">
          <w:rPr>
            <w:rStyle w:val="Hyperlink"/>
            <w:noProof/>
          </w:rPr>
          <w:t>Experiences of Abuse</w:t>
        </w:r>
        <w:r>
          <w:rPr>
            <w:noProof/>
            <w:webHidden/>
          </w:rPr>
          <w:tab/>
        </w:r>
        <w:r>
          <w:rPr>
            <w:noProof/>
            <w:webHidden/>
          </w:rPr>
          <w:fldChar w:fldCharType="begin"/>
        </w:r>
        <w:r>
          <w:rPr>
            <w:noProof/>
            <w:webHidden/>
          </w:rPr>
          <w:instrText xml:space="preserve"> PAGEREF _Toc142300420 \h </w:instrText>
        </w:r>
        <w:r>
          <w:rPr>
            <w:noProof/>
            <w:webHidden/>
          </w:rPr>
        </w:r>
        <w:r>
          <w:rPr>
            <w:noProof/>
            <w:webHidden/>
          </w:rPr>
          <w:fldChar w:fldCharType="separate"/>
        </w:r>
        <w:r>
          <w:rPr>
            <w:noProof/>
            <w:webHidden/>
          </w:rPr>
          <w:t>4</w:t>
        </w:r>
        <w:r>
          <w:rPr>
            <w:noProof/>
            <w:webHidden/>
          </w:rPr>
          <w:fldChar w:fldCharType="end"/>
        </w:r>
      </w:hyperlink>
    </w:p>
    <w:p w14:paraId="4805E888" w14:textId="44C3A2FA" w:rsidR="00DB7393" w:rsidRDefault="00DB7393">
      <w:pPr>
        <w:pStyle w:val="TOC3"/>
        <w:tabs>
          <w:tab w:val="left" w:pos="1134"/>
          <w:tab w:val="right" w:leader="dot" w:pos="9204"/>
        </w:tabs>
        <w:rPr>
          <w:rFonts w:asciiTheme="minorHAnsi" w:eastAsiaTheme="minorEastAsia" w:hAnsiTheme="minorHAnsi" w:cstheme="minorBidi"/>
          <w:noProof/>
          <w:kern w:val="2"/>
          <w14:ligatures w14:val="standardContextual"/>
        </w:rPr>
      </w:pPr>
      <w:hyperlink w:anchor="_Toc142300421" w:history="1">
        <w:r w:rsidRPr="00AE3655">
          <w:rPr>
            <w:rStyle w:val="Hyperlink"/>
            <w:noProof/>
          </w:rPr>
          <w:t>3.2</w:t>
        </w:r>
        <w:r>
          <w:rPr>
            <w:rFonts w:asciiTheme="minorHAnsi" w:eastAsiaTheme="minorEastAsia" w:hAnsiTheme="minorHAnsi" w:cstheme="minorBidi"/>
            <w:noProof/>
            <w:kern w:val="2"/>
            <w14:ligatures w14:val="standardContextual"/>
          </w:rPr>
          <w:tab/>
        </w:r>
        <w:r w:rsidRPr="00AE3655">
          <w:rPr>
            <w:rStyle w:val="Hyperlink"/>
            <w:noProof/>
          </w:rPr>
          <w:t>Domestic Abuse in LGBT+ Relationships</w:t>
        </w:r>
        <w:r>
          <w:rPr>
            <w:noProof/>
            <w:webHidden/>
          </w:rPr>
          <w:tab/>
        </w:r>
        <w:r>
          <w:rPr>
            <w:noProof/>
            <w:webHidden/>
          </w:rPr>
          <w:fldChar w:fldCharType="begin"/>
        </w:r>
        <w:r>
          <w:rPr>
            <w:noProof/>
            <w:webHidden/>
          </w:rPr>
          <w:instrText xml:space="preserve"> PAGEREF _Toc142300421 \h </w:instrText>
        </w:r>
        <w:r>
          <w:rPr>
            <w:noProof/>
            <w:webHidden/>
          </w:rPr>
        </w:r>
        <w:r>
          <w:rPr>
            <w:noProof/>
            <w:webHidden/>
          </w:rPr>
          <w:fldChar w:fldCharType="separate"/>
        </w:r>
        <w:r>
          <w:rPr>
            <w:noProof/>
            <w:webHidden/>
          </w:rPr>
          <w:t>6</w:t>
        </w:r>
        <w:r>
          <w:rPr>
            <w:noProof/>
            <w:webHidden/>
          </w:rPr>
          <w:fldChar w:fldCharType="end"/>
        </w:r>
      </w:hyperlink>
    </w:p>
    <w:p w14:paraId="25B6759C" w14:textId="7956E6A5" w:rsidR="00DB7393" w:rsidRDefault="00DB7393">
      <w:pPr>
        <w:pStyle w:val="TOC3"/>
        <w:tabs>
          <w:tab w:val="left" w:pos="1134"/>
          <w:tab w:val="right" w:leader="dot" w:pos="9204"/>
        </w:tabs>
        <w:rPr>
          <w:rFonts w:asciiTheme="minorHAnsi" w:eastAsiaTheme="minorEastAsia" w:hAnsiTheme="minorHAnsi" w:cstheme="minorBidi"/>
          <w:noProof/>
          <w:kern w:val="2"/>
          <w14:ligatures w14:val="standardContextual"/>
        </w:rPr>
      </w:pPr>
      <w:hyperlink w:anchor="_Toc142300422" w:history="1">
        <w:r w:rsidRPr="00AE3655">
          <w:rPr>
            <w:rStyle w:val="Hyperlink"/>
            <w:noProof/>
          </w:rPr>
          <w:t>3.3</w:t>
        </w:r>
        <w:r>
          <w:rPr>
            <w:rFonts w:asciiTheme="minorHAnsi" w:eastAsiaTheme="minorEastAsia" w:hAnsiTheme="minorHAnsi" w:cstheme="minorBidi"/>
            <w:noProof/>
            <w:kern w:val="2"/>
            <w14:ligatures w14:val="standardContextual"/>
          </w:rPr>
          <w:tab/>
        </w:r>
        <w:r w:rsidRPr="00AE3655">
          <w:rPr>
            <w:rStyle w:val="Hyperlink"/>
            <w:noProof/>
          </w:rPr>
          <w:t>Domestic Abuse and the Workplace</w:t>
        </w:r>
        <w:r>
          <w:rPr>
            <w:noProof/>
            <w:webHidden/>
          </w:rPr>
          <w:tab/>
        </w:r>
        <w:r>
          <w:rPr>
            <w:noProof/>
            <w:webHidden/>
          </w:rPr>
          <w:fldChar w:fldCharType="begin"/>
        </w:r>
        <w:r>
          <w:rPr>
            <w:noProof/>
            <w:webHidden/>
          </w:rPr>
          <w:instrText xml:space="preserve"> PAGEREF _Toc142300422 \h </w:instrText>
        </w:r>
        <w:r>
          <w:rPr>
            <w:noProof/>
            <w:webHidden/>
          </w:rPr>
        </w:r>
        <w:r>
          <w:rPr>
            <w:noProof/>
            <w:webHidden/>
          </w:rPr>
          <w:fldChar w:fldCharType="separate"/>
        </w:r>
        <w:r>
          <w:rPr>
            <w:noProof/>
            <w:webHidden/>
          </w:rPr>
          <w:t>6</w:t>
        </w:r>
        <w:r>
          <w:rPr>
            <w:noProof/>
            <w:webHidden/>
          </w:rPr>
          <w:fldChar w:fldCharType="end"/>
        </w:r>
      </w:hyperlink>
    </w:p>
    <w:p w14:paraId="63CAB118" w14:textId="6252EC22" w:rsidR="00DB7393" w:rsidRDefault="00DB7393">
      <w:pPr>
        <w:pStyle w:val="TOC1"/>
        <w:tabs>
          <w:tab w:val="right" w:leader="dot" w:pos="9204"/>
        </w:tabs>
        <w:rPr>
          <w:rFonts w:asciiTheme="minorHAnsi" w:eastAsiaTheme="minorEastAsia" w:hAnsiTheme="minorHAnsi" w:cstheme="minorBidi"/>
          <w:b w:val="0"/>
          <w:noProof/>
          <w:kern w:val="2"/>
          <w14:ligatures w14:val="standardContextual"/>
        </w:rPr>
      </w:pPr>
      <w:hyperlink w:anchor="_Toc142300423" w:history="1">
        <w:r w:rsidRPr="00AE3655">
          <w:rPr>
            <w:rStyle w:val="Hyperlink"/>
            <w:noProof/>
          </w:rPr>
          <w:t>4</w:t>
        </w:r>
        <w:r>
          <w:rPr>
            <w:rFonts w:asciiTheme="minorHAnsi" w:eastAsiaTheme="minorEastAsia" w:hAnsiTheme="minorHAnsi" w:cstheme="minorBidi"/>
            <w:b w:val="0"/>
            <w:noProof/>
            <w:kern w:val="2"/>
            <w14:ligatures w14:val="standardContextual"/>
          </w:rPr>
          <w:tab/>
        </w:r>
        <w:r w:rsidRPr="00AE3655">
          <w:rPr>
            <w:rStyle w:val="Hyperlink"/>
            <w:noProof/>
          </w:rPr>
          <w:t>Recommendations</w:t>
        </w:r>
        <w:r>
          <w:rPr>
            <w:noProof/>
            <w:webHidden/>
          </w:rPr>
          <w:tab/>
        </w:r>
        <w:r>
          <w:rPr>
            <w:noProof/>
            <w:webHidden/>
          </w:rPr>
          <w:fldChar w:fldCharType="begin"/>
        </w:r>
        <w:r>
          <w:rPr>
            <w:noProof/>
            <w:webHidden/>
          </w:rPr>
          <w:instrText xml:space="preserve"> PAGEREF _Toc142300423 \h </w:instrText>
        </w:r>
        <w:r>
          <w:rPr>
            <w:noProof/>
            <w:webHidden/>
          </w:rPr>
        </w:r>
        <w:r>
          <w:rPr>
            <w:noProof/>
            <w:webHidden/>
          </w:rPr>
          <w:fldChar w:fldCharType="separate"/>
        </w:r>
        <w:r>
          <w:rPr>
            <w:noProof/>
            <w:webHidden/>
          </w:rPr>
          <w:t>7</w:t>
        </w:r>
        <w:r>
          <w:rPr>
            <w:noProof/>
            <w:webHidden/>
          </w:rPr>
          <w:fldChar w:fldCharType="end"/>
        </w:r>
      </w:hyperlink>
    </w:p>
    <w:p w14:paraId="71F8D43C" w14:textId="1663E00B" w:rsidR="00DB7393" w:rsidRDefault="00DB7393">
      <w:pPr>
        <w:pStyle w:val="TOC3"/>
        <w:tabs>
          <w:tab w:val="left" w:pos="1134"/>
          <w:tab w:val="right" w:leader="dot" w:pos="9204"/>
        </w:tabs>
        <w:rPr>
          <w:rFonts w:asciiTheme="minorHAnsi" w:eastAsiaTheme="minorEastAsia" w:hAnsiTheme="minorHAnsi" w:cstheme="minorBidi"/>
          <w:noProof/>
          <w:kern w:val="2"/>
          <w14:ligatures w14:val="standardContextual"/>
        </w:rPr>
      </w:pPr>
      <w:hyperlink w:anchor="_Toc142300424" w:history="1">
        <w:r w:rsidRPr="00AE3655">
          <w:rPr>
            <w:rStyle w:val="Hyperlink"/>
            <w:noProof/>
          </w:rPr>
          <w:t>4.1</w:t>
        </w:r>
        <w:r>
          <w:rPr>
            <w:rFonts w:asciiTheme="minorHAnsi" w:eastAsiaTheme="minorEastAsia" w:hAnsiTheme="minorHAnsi" w:cstheme="minorBidi"/>
            <w:noProof/>
            <w:kern w:val="2"/>
            <w14:ligatures w14:val="standardContextual"/>
          </w:rPr>
          <w:tab/>
        </w:r>
        <w:r w:rsidRPr="00AE3655">
          <w:rPr>
            <w:rStyle w:val="Hyperlink"/>
            <w:noProof/>
          </w:rPr>
          <w:t>Multi-Agency Recommendations</w:t>
        </w:r>
        <w:r>
          <w:rPr>
            <w:noProof/>
            <w:webHidden/>
          </w:rPr>
          <w:tab/>
        </w:r>
        <w:r>
          <w:rPr>
            <w:noProof/>
            <w:webHidden/>
          </w:rPr>
          <w:fldChar w:fldCharType="begin"/>
        </w:r>
        <w:r>
          <w:rPr>
            <w:noProof/>
            <w:webHidden/>
          </w:rPr>
          <w:instrText xml:space="preserve"> PAGEREF _Toc142300424 \h </w:instrText>
        </w:r>
        <w:r>
          <w:rPr>
            <w:noProof/>
            <w:webHidden/>
          </w:rPr>
        </w:r>
        <w:r>
          <w:rPr>
            <w:noProof/>
            <w:webHidden/>
          </w:rPr>
          <w:fldChar w:fldCharType="separate"/>
        </w:r>
        <w:r>
          <w:rPr>
            <w:noProof/>
            <w:webHidden/>
          </w:rPr>
          <w:t>7</w:t>
        </w:r>
        <w:r>
          <w:rPr>
            <w:noProof/>
            <w:webHidden/>
          </w:rPr>
          <w:fldChar w:fldCharType="end"/>
        </w:r>
      </w:hyperlink>
    </w:p>
    <w:p w14:paraId="71F2FEED" w14:textId="70798547" w:rsidR="00DB7393" w:rsidRDefault="00DB7393">
      <w:pPr>
        <w:pStyle w:val="TOC3"/>
        <w:tabs>
          <w:tab w:val="left" w:pos="1134"/>
          <w:tab w:val="right" w:leader="dot" w:pos="9204"/>
        </w:tabs>
        <w:rPr>
          <w:rFonts w:asciiTheme="minorHAnsi" w:eastAsiaTheme="minorEastAsia" w:hAnsiTheme="minorHAnsi" w:cstheme="minorBidi"/>
          <w:noProof/>
          <w:kern w:val="2"/>
          <w14:ligatures w14:val="standardContextual"/>
        </w:rPr>
      </w:pPr>
      <w:hyperlink w:anchor="_Toc142300425" w:history="1">
        <w:r w:rsidRPr="00AE3655">
          <w:rPr>
            <w:rStyle w:val="Hyperlink"/>
            <w:noProof/>
          </w:rPr>
          <w:t>4.2</w:t>
        </w:r>
        <w:r>
          <w:rPr>
            <w:rFonts w:asciiTheme="minorHAnsi" w:eastAsiaTheme="minorEastAsia" w:hAnsiTheme="minorHAnsi" w:cstheme="minorBidi"/>
            <w:noProof/>
            <w:kern w:val="2"/>
            <w14:ligatures w14:val="standardContextual"/>
          </w:rPr>
          <w:tab/>
        </w:r>
        <w:r w:rsidRPr="00AE3655">
          <w:rPr>
            <w:rStyle w:val="Hyperlink"/>
            <w:noProof/>
          </w:rPr>
          <w:t>Individual Recommendations</w:t>
        </w:r>
        <w:r>
          <w:rPr>
            <w:noProof/>
            <w:webHidden/>
          </w:rPr>
          <w:tab/>
        </w:r>
        <w:r>
          <w:rPr>
            <w:noProof/>
            <w:webHidden/>
          </w:rPr>
          <w:fldChar w:fldCharType="begin"/>
        </w:r>
        <w:r>
          <w:rPr>
            <w:noProof/>
            <w:webHidden/>
          </w:rPr>
          <w:instrText xml:space="preserve"> PAGEREF _Toc142300425 \h </w:instrText>
        </w:r>
        <w:r>
          <w:rPr>
            <w:noProof/>
            <w:webHidden/>
          </w:rPr>
        </w:r>
        <w:r>
          <w:rPr>
            <w:noProof/>
            <w:webHidden/>
          </w:rPr>
          <w:fldChar w:fldCharType="separate"/>
        </w:r>
        <w:r>
          <w:rPr>
            <w:noProof/>
            <w:webHidden/>
          </w:rPr>
          <w:t>8</w:t>
        </w:r>
        <w:r>
          <w:rPr>
            <w:noProof/>
            <w:webHidden/>
          </w:rPr>
          <w:fldChar w:fldCharType="end"/>
        </w:r>
      </w:hyperlink>
    </w:p>
    <w:p w14:paraId="122AB0FA" w14:textId="075DA7E0" w:rsidR="00DB7393" w:rsidRDefault="00DB7393">
      <w:pPr>
        <w:pStyle w:val="TOC1"/>
        <w:tabs>
          <w:tab w:val="right" w:leader="dot" w:pos="9204"/>
        </w:tabs>
        <w:rPr>
          <w:rFonts w:asciiTheme="minorHAnsi" w:eastAsiaTheme="minorEastAsia" w:hAnsiTheme="minorHAnsi" w:cstheme="minorBidi"/>
          <w:b w:val="0"/>
          <w:noProof/>
          <w:kern w:val="2"/>
          <w14:ligatures w14:val="standardContextual"/>
        </w:rPr>
      </w:pPr>
      <w:hyperlink w:anchor="_Toc142300426" w:history="1">
        <w:r w:rsidRPr="00AE3655">
          <w:rPr>
            <w:rStyle w:val="Hyperlink"/>
            <w:noProof/>
          </w:rPr>
          <w:t>Appendix 1: The Review Process</w:t>
        </w:r>
        <w:r>
          <w:rPr>
            <w:noProof/>
            <w:webHidden/>
          </w:rPr>
          <w:tab/>
        </w:r>
        <w:r>
          <w:rPr>
            <w:noProof/>
            <w:webHidden/>
          </w:rPr>
          <w:fldChar w:fldCharType="begin"/>
        </w:r>
        <w:r>
          <w:rPr>
            <w:noProof/>
            <w:webHidden/>
          </w:rPr>
          <w:instrText xml:space="preserve"> PAGEREF _Toc142300426 \h </w:instrText>
        </w:r>
        <w:r>
          <w:rPr>
            <w:noProof/>
            <w:webHidden/>
          </w:rPr>
        </w:r>
        <w:r>
          <w:rPr>
            <w:noProof/>
            <w:webHidden/>
          </w:rPr>
          <w:fldChar w:fldCharType="separate"/>
        </w:r>
        <w:r>
          <w:rPr>
            <w:noProof/>
            <w:webHidden/>
          </w:rPr>
          <w:t>9</w:t>
        </w:r>
        <w:r>
          <w:rPr>
            <w:noProof/>
            <w:webHidden/>
          </w:rPr>
          <w:fldChar w:fldCharType="end"/>
        </w:r>
      </w:hyperlink>
    </w:p>
    <w:p w14:paraId="67FF41EA" w14:textId="0AD4296F" w:rsidR="00A600EA" w:rsidRPr="00507855" w:rsidRDefault="001769C2" w:rsidP="00136CAE">
      <w:pPr>
        <w:pStyle w:val="Level1"/>
        <w:numPr>
          <w:ilvl w:val="0"/>
          <w:numId w:val="0"/>
        </w:numPr>
        <w:spacing w:before="0" w:after="0" w:line="276" w:lineRule="auto"/>
        <w:rPr>
          <w:szCs w:val="22"/>
        </w:rPr>
      </w:pPr>
      <w:r>
        <w:rPr>
          <w:rFonts w:eastAsia="SimHei" w:cs="Arial"/>
          <w:szCs w:val="24"/>
        </w:rPr>
        <w:fldChar w:fldCharType="end"/>
      </w:r>
    </w:p>
    <w:p w14:paraId="1509E0BF" w14:textId="77777777" w:rsidR="00A600EA" w:rsidRPr="00507855" w:rsidRDefault="00A600EA" w:rsidP="00136CAE">
      <w:pPr>
        <w:pStyle w:val="Body1"/>
        <w:spacing w:after="0" w:line="276" w:lineRule="auto"/>
        <w:ind w:left="0" w:firstLine="0"/>
      </w:pPr>
    </w:p>
    <w:p w14:paraId="0D36BD5A" w14:textId="77777777" w:rsidR="00585B5B" w:rsidRDefault="00585B5B" w:rsidP="00585B5B"/>
    <w:p w14:paraId="24DB0BE8" w14:textId="77777777" w:rsidR="00585B5B" w:rsidRDefault="00585B5B" w:rsidP="00585B5B"/>
    <w:p w14:paraId="658B46DC" w14:textId="77777777" w:rsidR="00585B5B" w:rsidRDefault="00585B5B" w:rsidP="00585B5B"/>
    <w:p w14:paraId="10B74F2E" w14:textId="77777777" w:rsidR="00585B5B" w:rsidRDefault="00585B5B" w:rsidP="00585B5B"/>
    <w:p w14:paraId="094DE6AD" w14:textId="7DFC67B4" w:rsidR="00B34E6D" w:rsidRPr="007A133C" w:rsidRDefault="00A600EA" w:rsidP="00585B5B">
      <w:pPr>
        <w:ind w:left="0" w:firstLine="0"/>
        <w:rPr>
          <w:kern w:val="20"/>
        </w:rPr>
      </w:pPr>
      <w:r w:rsidRPr="00507855">
        <w:br w:type="page"/>
      </w:r>
    </w:p>
    <w:p w14:paraId="1F215A33" w14:textId="70578521" w:rsidR="005C452B" w:rsidRPr="00B31B3F" w:rsidRDefault="00242750" w:rsidP="00FB25D3">
      <w:pPr>
        <w:pStyle w:val="Heading1"/>
        <w:numPr>
          <w:ilvl w:val="0"/>
          <w:numId w:val="49"/>
        </w:numPr>
        <w:spacing w:line="276" w:lineRule="auto"/>
        <w:ind w:left="851" w:hanging="851"/>
        <w:contextualSpacing/>
        <w:rPr>
          <w:sz w:val="32"/>
          <w:szCs w:val="28"/>
        </w:rPr>
      </w:pPr>
      <w:bookmarkStart w:id="4" w:name="_Toc142300417"/>
      <w:bookmarkEnd w:id="0"/>
      <w:bookmarkEnd w:id="1"/>
      <w:bookmarkEnd w:id="2"/>
      <w:bookmarkEnd w:id="3"/>
      <w:r>
        <w:rPr>
          <w:sz w:val="32"/>
          <w:szCs w:val="28"/>
        </w:rPr>
        <w:lastRenderedPageBreak/>
        <w:t xml:space="preserve">The </w:t>
      </w:r>
      <w:r w:rsidR="00BE3B88">
        <w:rPr>
          <w:sz w:val="32"/>
          <w:szCs w:val="28"/>
        </w:rPr>
        <w:t>B</w:t>
      </w:r>
      <w:r w:rsidR="00090CFA">
        <w:rPr>
          <w:sz w:val="32"/>
          <w:szCs w:val="28"/>
        </w:rPr>
        <w:t>ackground</w:t>
      </w:r>
      <w:bookmarkEnd w:id="4"/>
    </w:p>
    <w:p w14:paraId="5F986AB8" w14:textId="78A22199" w:rsidR="00B84C5C" w:rsidRPr="00E456C6" w:rsidRDefault="00235633" w:rsidP="00FB25D3">
      <w:pPr>
        <w:pStyle w:val="ListParagraph"/>
        <w:numPr>
          <w:ilvl w:val="1"/>
          <w:numId w:val="48"/>
        </w:numPr>
        <w:ind w:left="851" w:hanging="851"/>
      </w:pPr>
      <w:r w:rsidRPr="004C68F0">
        <w:t xml:space="preserve">This review concerns the circumstances leading to the death </w:t>
      </w:r>
      <w:r w:rsidR="00465990">
        <w:t xml:space="preserve">by suicide of </w:t>
      </w:r>
      <w:r w:rsidR="006F5FDB">
        <w:t xml:space="preserve">a 39-year-old woman, </w:t>
      </w:r>
      <w:r w:rsidR="00BE3B88">
        <w:t>Hannah</w:t>
      </w:r>
      <w:r w:rsidR="006F5FDB">
        <w:t xml:space="preserve">, who had </w:t>
      </w:r>
      <w:r w:rsidR="00E239B7">
        <w:t xml:space="preserve">been </w:t>
      </w:r>
      <w:r w:rsidR="006F5FDB">
        <w:t>experienc</w:t>
      </w:r>
      <w:r w:rsidR="00E239B7">
        <w:t>ing</w:t>
      </w:r>
      <w:r w:rsidR="006F5FDB">
        <w:t xml:space="preserve"> domestic abuse in her relationship</w:t>
      </w:r>
      <w:r w:rsidR="004D28B2">
        <w:t xml:space="preserve"> </w:t>
      </w:r>
      <w:r w:rsidR="004D28B2" w:rsidRPr="00E456C6">
        <w:t>prior to her death</w:t>
      </w:r>
      <w:r w:rsidR="006F5FDB" w:rsidRPr="00E456C6">
        <w:t>.</w:t>
      </w:r>
    </w:p>
    <w:p w14:paraId="20029C95" w14:textId="0BC4D978" w:rsidR="002A2601" w:rsidRPr="00E456C6" w:rsidRDefault="00BE3B88" w:rsidP="00FB25D3">
      <w:pPr>
        <w:pStyle w:val="ListParagraph"/>
        <w:numPr>
          <w:ilvl w:val="1"/>
          <w:numId w:val="48"/>
        </w:numPr>
        <w:tabs>
          <w:tab w:val="left" w:pos="9026"/>
        </w:tabs>
        <w:autoSpaceDE w:val="0"/>
        <w:autoSpaceDN w:val="0"/>
        <w:adjustRightInd w:val="0"/>
        <w:ind w:left="851" w:right="-45" w:hanging="851"/>
      </w:pPr>
      <w:r w:rsidRPr="00E456C6">
        <w:t>Hannah</w:t>
      </w:r>
      <w:r w:rsidR="004D28B2" w:rsidRPr="00E456C6">
        <w:t xml:space="preserve"> experienced adverse childhood experiences</w:t>
      </w:r>
      <w:r w:rsidR="00796333" w:rsidRPr="00E456C6">
        <w:t xml:space="preserve">, including sexual and physical abuse and </w:t>
      </w:r>
      <w:r w:rsidR="00B31B3F" w:rsidRPr="00E456C6">
        <w:t xml:space="preserve">parental </w:t>
      </w:r>
      <w:r w:rsidR="00796333" w:rsidRPr="00E456C6">
        <w:t>domestic abuse. She</w:t>
      </w:r>
      <w:r w:rsidR="004D28B2" w:rsidRPr="00E456C6">
        <w:t xml:space="preserve"> </w:t>
      </w:r>
      <w:r w:rsidR="004A10F6" w:rsidRPr="00E456C6">
        <w:t xml:space="preserve">was a lesbian and </w:t>
      </w:r>
      <w:r w:rsidR="004D28B2" w:rsidRPr="00E456C6">
        <w:t>went on to experience domestic abuse in her significant relationships as an adult</w:t>
      </w:r>
      <w:r w:rsidR="009172DB" w:rsidRPr="00E456C6">
        <w:t xml:space="preserve"> and, as a result, </w:t>
      </w:r>
      <w:r w:rsidR="004D28B2" w:rsidRPr="00E456C6">
        <w:t xml:space="preserve">experienced </w:t>
      </w:r>
      <w:r w:rsidR="009172DB" w:rsidRPr="00E456C6">
        <w:t>anxiety and depression, self-harm and problematic alcohol use</w:t>
      </w:r>
    </w:p>
    <w:p w14:paraId="20773DD3" w14:textId="19D79994" w:rsidR="002A2601" w:rsidRPr="00E456C6" w:rsidRDefault="00BE3B88" w:rsidP="00FB25D3">
      <w:pPr>
        <w:pStyle w:val="ListParagraph"/>
        <w:numPr>
          <w:ilvl w:val="1"/>
          <w:numId w:val="48"/>
        </w:numPr>
        <w:tabs>
          <w:tab w:val="left" w:pos="9026"/>
        </w:tabs>
        <w:autoSpaceDE w:val="0"/>
        <w:autoSpaceDN w:val="0"/>
        <w:adjustRightInd w:val="0"/>
        <w:ind w:left="851" w:right="-45" w:hanging="851"/>
      </w:pPr>
      <w:r w:rsidRPr="00E456C6">
        <w:t>Hannah</w:t>
      </w:r>
      <w:r w:rsidR="002A2601" w:rsidRPr="00E456C6">
        <w:t xml:space="preserve"> </w:t>
      </w:r>
      <w:r w:rsidR="00B31B3F" w:rsidRPr="00E456C6">
        <w:t>was a registered</w:t>
      </w:r>
      <w:r w:rsidR="002A2601" w:rsidRPr="00E456C6">
        <w:t xml:space="preserve"> nurse and worked </w:t>
      </w:r>
      <w:r w:rsidR="00964C42" w:rsidRPr="00E456C6">
        <w:t xml:space="preserve">in the </w:t>
      </w:r>
      <w:r w:rsidR="002A2601" w:rsidRPr="00E456C6">
        <w:t>hospitals close to where she lived.</w:t>
      </w:r>
      <w:r w:rsidR="002655D5" w:rsidRPr="00E456C6">
        <w:t xml:space="preserve"> Hannah worked in a qualified, professional capacity</w:t>
      </w:r>
      <w:r w:rsidR="00E6207D" w:rsidRPr="00E456C6">
        <w:t>.</w:t>
      </w:r>
    </w:p>
    <w:p w14:paraId="3DD0B86F" w14:textId="2776CF24" w:rsidR="002A2601" w:rsidRPr="002A2601" w:rsidRDefault="00987861" w:rsidP="00FB25D3">
      <w:pPr>
        <w:pStyle w:val="Heading1"/>
        <w:numPr>
          <w:ilvl w:val="0"/>
          <w:numId w:val="48"/>
        </w:numPr>
        <w:spacing w:line="276" w:lineRule="auto"/>
        <w:ind w:left="851" w:hanging="851"/>
        <w:contextualSpacing/>
        <w:rPr>
          <w:sz w:val="32"/>
          <w:szCs w:val="28"/>
        </w:rPr>
      </w:pPr>
      <w:bookmarkStart w:id="5" w:name="_Toc142300418"/>
      <w:r>
        <w:rPr>
          <w:sz w:val="32"/>
          <w:szCs w:val="28"/>
        </w:rPr>
        <w:t>Summary of Chronology</w:t>
      </w:r>
      <w:bookmarkEnd w:id="5"/>
    </w:p>
    <w:p w14:paraId="319329FA" w14:textId="4B39E68D" w:rsidR="009172DB" w:rsidRDefault="009172DB" w:rsidP="00FB25D3">
      <w:pPr>
        <w:pStyle w:val="ListParagraph"/>
        <w:numPr>
          <w:ilvl w:val="1"/>
          <w:numId w:val="48"/>
        </w:numPr>
        <w:tabs>
          <w:tab w:val="left" w:pos="9026"/>
        </w:tabs>
        <w:autoSpaceDE w:val="0"/>
        <w:autoSpaceDN w:val="0"/>
        <w:adjustRightInd w:val="0"/>
        <w:ind w:left="851" w:right="-45" w:hanging="851"/>
      </w:pPr>
      <w:bookmarkStart w:id="6" w:name="_Toc19698697"/>
      <w:r>
        <w:t xml:space="preserve">In July 2018 </w:t>
      </w:r>
      <w:r w:rsidR="00BE3B88">
        <w:t>Hannah</w:t>
      </w:r>
      <w:r>
        <w:t xml:space="preserve"> left a violent relationship and returned to her hometown and entered a new relationship</w:t>
      </w:r>
      <w:r w:rsidR="00BE3B88">
        <w:t>.</w:t>
      </w:r>
    </w:p>
    <w:p w14:paraId="6C112415" w14:textId="0455A40C" w:rsidR="00B84C5C" w:rsidRDefault="009172DB" w:rsidP="00FB25D3">
      <w:pPr>
        <w:pStyle w:val="ListParagraph"/>
        <w:numPr>
          <w:ilvl w:val="1"/>
          <w:numId w:val="48"/>
        </w:numPr>
        <w:tabs>
          <w:tab w:val="left" w:pos="9026"/>
        </w:tabs>
        <w:autoSpaceDE w:val="0"/>
        <w:autoSpaceDN w:val="0"/>
        <w:adjustRightInd w:val="0"/>
        <w:ind w:left="851" w:right="-45" w:hanging="851"/>
      </w:pPr>
      <w:r>
        <w:t xml:space="preserve">When this relationship </w:t>
      </w:r>
      <w:r w:rsidR="001F47A8">
        <w:t>ended</w:t>
      </w:r>
      <w:r>
        <w:t xml:space="preserve">, </w:t>
      </w:r>
      <w:r w:rsidR="001F47A8">
        <w:t xml:space="preserve">she was </w:t>
      </w:r>
      <w:r>
        <w:t>returning intoxicated from the funeral of a friend who died by suicide</w:t>
      </w:r>
      <w:r w:rsidR="000D6DE6">
        <w:t>,</w:t>
      </w:r>
      <w:r w:rsidR="001F47A8">
        <w:t xml:space="preserve"> and </w:t>
      </w:r>
      <w:r>
        <w:t>similarly attempted suicide by hanging</w:t>
      </w:r>
      <w:r w:rsidR="001F47A8">
        <w:t xml:space="preserve"> herself</w:t>
      </w:r>
      <w:r>
        <w:t xml:space="preserve">. </w:t>
      </w:r>
      <w:r w:rsidR="00BE3B88">
        <w:t>Hannah</w:t>
      </w:r>
      <w:r>
        <w:t xml:space="preserve"> declined further assistance whilst at hospital but responded to her GP who had followed up the hospital notification. </w:t>
      </w:r>
      <w:r w:rsidR="002A2601">
        <w:t xml:space="preserve">The </w:t>
      </w:r>
      <w:r>
        <w:rPr>
          <w:rFonts w:cstheme="minorHAnsi"/>
          <w:iCs/>
          <w:color w:val="000000" w:themeColor="text1"/>
        </w:rPr>
        <w:t xml:space="preserve">GP </w:t>
      </w:r>
      <w:r w:rsidR="001F47A8">
        <w:rPr>
          <w:rFonts w:cstheme="minorHAnsi"/>
          <w:iCs/>
          <w:color w:val="000000" w:themeColor="text1"/>
        </w:rPr>
        <w:t xml:space="preserve">prescribed anti-depressants and </w:t>
      </w:r>
      <w:r>
        <w:rPr>
          <w:rFonts w:cstheme="minorHAnsi"/>
          <w:iCs/>
          <w:color w:val="000000" w:themeColor="text1"/>
        </w:rPr>
        <w:t>made an urgent referral to the Community Mental Health Team.</w:t>
      </w:r>
      <w:r>
        <w:t xml:space="preserve"> </w:t>
      </w:r>
    </w:p>
    <w:p w14:paraId="67260D34" w14:textId="6E20641C" w:rsidR="005C452B" w:rsidRDefault="002A2601" w:rsidP="00FB25D3">
      <w:pPr>
        <w:pStyle w:val="ListParagraph"/>
        <w:numPr>
          <w:ilvl w:val="1"/>
          <w:numId w:val="48"/>
        </w:numPr>
        <w:tabs>
          <w:tab w:val="left" w:pos="9026"/>
        </w:tabs>
        <w:autoSpaceDE w:val="0"/>
        <w:autoSpaceDN w:val="0"/>
        <w:adjustRightInd w:val="0"/>
        <w:ind w:left="851" w:right="-45" w:hanging="851"/>
      </w:pPr>
      <w:r>
        <w:t>Meanwhile,</w:t>
      </w:r>
      <w:r w:rsidR="001F47A8">
        <w:t xml:space="preserve"> </w:t>
      </w:r>
      <w:r w:rsidR="00BE3B88">
        <w:t>Hannah</w:t>
      </w:r>
      <w:r w:rsidR="001F47A8">
        <w:t xml:space="preserve"> called the police saying that there was “a verbal and physical fight” with </w:t>
      </w:r>
      <w:r w:rsidR="00BE3B88">
        <w:t xml:space="preserve">her </w:t>
      </w:r>
      <w:r w:rsidR="001F47A8">
        <w:t xml:space="preserve">ex-partner with whom she continued to live despite their relationship having ended a few months previously. The police found </w:t>
      </w:r>
      <w:r w:rsidR="00BE3B88">
        <w:t>Hannah</w:t>
      </w:r>
      <w:r w:rsidR="001F47A8">
        <w:t xml:space="preserve"> heavily intoxicated, and arranged to visit her the next day, asking her </w:t>
      </w:r>
      <w:r w:rsidR="00BE3B88">
        <w:t>ex-</w:t>
      </w:r>
      <w:r w:rsidR="001F47A8">
        <w:t>partner</w:t>
      </w:r>
      <w:r w:rsidR="00BE3B88">
        <w:t xml:space="preserve">, </w:t>
      </w:r>
      <w:r w:rsidR="00796333">
        <w:t>who had a prior history of domestic abuse,</w:t>
      </w:r>
      <w:r w:rsidR="001F47A8">
        <w:t xml:space="preserve"> to stay elsewhere</w:t>
      </w:r>
      <w:r w:rsidR="00796333">
        <w:t xml:space="preserve">. On the following day, </w:t>
      </w:r>
      <w:r w:rsidR="00BE3B88">
        <w:t>Hannah</w:t>
      </w:r>
      <w:r w:rsidR="00796333">
        <w:t xml:space="preserve"> advised that she was safe,</w:t>
      </w:r>
      <w:r w:rsidR="0035139D">
        <w:t xml:space="preserve"> as she was</w:t>
      </w:r>
      <w:r w:rsidR="00796333">
        <w:t xml:space="preserve"> living next door to her father.</w:t>
      </w:r>
    </w:p>
    <w:p w14:paraId="2A48C576" w14:textId="5C7BFA6B" w:rsidR="0035139D" w:rsidRDefault="0035139D" w:rsidP="00FB25D3">
      <w:pPr>
        <w:pStyle w:val="ListParagraph"/>
        <w:numPr>
          <w:ilvl w:val="1"/>
          <w:numId w:val="48"/>
        </w:numPr>
        <w:tabs>
          <w:tab w:val="left" w:pos="9026"/>
        </w:tabs>
        <w:autoSpaceDE w:val="0"/>
        <w:autoSpaceDN w:val="0"/>
        <w:adjustRightInd w:val="0"/>
        <w:ind w:left="851" w:right="-45" w:hanging="851"/>
      </w:pPr>
      <w:r>
        <w:t xml:space="preserve">During a mental health assessment, </w:t>
      </w:r>
      <w:r w:rsidR="00BE3B88">
        <w:t>Hannah</w:t>
      </w:r>
      <w:r>
        <w:t xml:space="preserve"> attributed her lifelong struggle with her mental health to childhood trauma and felt that she had symptoms of PTSD since returning to her hometown. Her risk of suicide continued during the psychotherapy which followed</w:t>
      </w:r>
      <w:r w:rsidR="0019163B">
        <w:t xml:space="preserve"> but she continued to engage </w:t>
      </w:r>
      <w:r w:rsidR="00964C42">
        <w:t xml:space="preserve">well </w:t>
      </w:r>
      <w:r w:rsidR="0019163B">
        <w:t>with psychotherapy and as the months progressed, this risk diminished.</w:t>
      </w:r>
    </w:p>
    <w:p w14:paraId="798425AA" w14:textId="48BF0022" w:rsidR="0035139D" w:rsidRDefault="00964C42" w:rsidP="00FB25D3">
      <w:pPr>
        <w:pStyle w:val="ListParagraph"/>
        <w:numPr>
          <w:ilvl w:val="1"/>
          <w:numId w:val="48"/>
        </w:numPr>
        <w:tabs>
          <w:tab w:val="left" w:pos="9026"/>
        </w:tabs>
        <w:autoSpaceDE w:val="0"/>
        <w:autoSpaceDN w:val="0"/>
        <w:adjustRightInd w:val="0"/>
        <w:ind w:left="851" w:right="-45" w:hanging="851"/>
      </w:pPr>
      <w:r>
        <w:t>However,</w:t>
      </w:r>
      <w:r w:rsidR="0019163B">
        <w:t xml:space="preserve"> </w:t>
      </w:r>
      <w:r w:rsidR="00BE3B88">
        <w:t>Hannah</w:t>
      </w:r>
      <w:r w:rsidR="0035139D">
        <w:t xml:space="preserve"> </w:t>
      </w:r>
      <w:r>
        <w:t>was experiencing</w:t>
      </w:r>
      <w:r w:rsidR="0035139D">
        <w:t xml:space="preserve"> escalating abuse and </w:t>
      </w:r>
      <w:r w:rsidR="0019163B">
        <w:t>harassment</w:t>
      </w:r>
      <w:r w:rsidR="0035139D">
        <w:t xml:space="preserve"> from her ex-partner. </w:t>
      </w:r>
      <w:r w:rsidR="0019163B">
        <w:t xml:space="preserve">Her </w:t>
      </w:r>
      <w:r w:rsidR="0035139D">
        <w:t>father contacted the police</w:t>
      </w:r>
      <w:r w:rsidR="0019163B">
        <w:t xml:space="preserve"> who assessed </w:t>
      </w:r>
      <w:r w:rsidR="00BE3B88">
        <w:t>Hannah</w:t>
      </w:r>
      <w:r w:rsidR="0019163B">
        <w:t xml:space="preserve"> as </w:t>
      </w:r>
      <w:r>
        <w:t xml:space="preserve">facing </w:t>
      </w:r>
      <w:r w:rsidR="0019163B">
        <w:t xml:space="preserve">medium risk </w:t>
      </w:r>
      <w:r>
        <w:t>despite there being indications of high risk</w:t>
      </w:r>
      <w:r w:rsidR="00B31B3F">
        <w:t>, but they</w:t>
      </w:r>
      <w:r>
        <w:t xml:space="preserve"> </w:t>
      </w:r>
      <w:r w:rsidR="0019163B">
        <w:t xml:space="preserve">made a safeguarding referral in view of her risk of suicide. </w:t>
      </w:r>
      <w:r w:rsidR="00C858C5">
        <w:t xml:space="preserve">She had told the police that she felt that her only way out of the abusive relationship was through suicide. </w:t>
      </w:r>
      <w:r w:rsidR="0019163B">
        <w:t xml:space="preserve">Although the police investigated the harassment, </w:t>
      </w:r>
      <w:r>
        <w:t>they</w:t>
      </w:r>
      <w:r w:rsidR="0019163B">
        <w:t xml:space="preserve"> were unable to find enough evidence to prosecute. </w:t>
      </w:r>
    </w:p>
    <w:p w14:paraId="2C44A41B" w14:textId="71186569" w:rsidR="0019163B" w:rsidRDefault="0019163B" w:rsidP="00FB25D3">
      <w:pPr>
        <w:pStyle w:val="ListParagraph"/>
        <w:numPr>
          <w:ilvl w:val="1"/>
          <w:numId w:val="48"/>
        </w:numPr>
        <w:tabs>
          <w:tab w:val="left" w:pos="9026"/>
        </w:tabs>
        <w:autoSpaceDE w:val="0"/>
        <w:autoSpaceDN w:val="0"/>
        <w:adjustRightInd w:val="0"/>
        <w:ind w:left="851" w:right="-45" w:hanging="851"/>
      </w:pPr>
      <w:r>
        <w:t xml:space="preserve">By July 2019, </w:t>
      </w:r>
      <w:r w:rsidR="00BE3B88">
        <w:t>Hannah</w:t>
      </w:r>
      <w:r>
        <w:t xml:space="preserve"> felt that her mental health issues were resolved</w:t>
      </w:r>
      <w:r w:rsidR="00B31B3F">
        <w:t>,</w:t>
      </w:r>
      <w:r w:rsidR="00964C42">
        <w:t xml:space="preserve"> and s</w:t>
      </w:r>
      <w:r>
        <w:t>he had started a new relationship</w:t>
      </w:r>
      <w:r w:rsidR="00B31B3F">
        <w:t xml:space="preserve">. </w:t>
      </w:r>
      <w:r w:rsidR="00E4104D">
        <w:t xml:space="preserve">The psychotherapist wanted to keep </w:t>
      </w:r>
      <w:r w:rsidR="00BE3B88">
        <w:t>Hannah</w:t>
      </w:r>
      <w:r w:rsidR="00E4104D">
        <w:t xml:space="preserve"> in therapy for a period of stabilisation</w:t>
      </w:r>
      <w:r w:rsidR="00964C42">
        <w:t>,</w:t>
      </w:r>
      <w:r w:rsidR="00E4104D">
        <w:t xml:space="preserve"> but she was confident that she had support networks around her</w:t>
      </w:r>
      <w:r w:rsidR="00B31B3F">
        <w:t>,</w:t>
      </w:r>
      <w:r w:rsidR="00E4104D">
        <w:t xml:space="preserve"> and she was discharged from mental health services </w:t>
      </w:r>
      <w:r w:rsidR="00B31B3F">
        <w:t>a</w:t>
      </w:r>
      <w:r w:rsidR="00E4104D">
        <w:t>t her request.</w:t>
      </w:r>
    </w:p>
    <w:p w14:paraId="599DA1C1" w14:textId="7EE56CD5" w:rsidR="00E456C6" w:rsidRDefault="00E456C6" w:rsidP="00E456C6">
      <w:pPr>
        <w:pStyle w:val="ListParagraph"/>
        <w:tabs>
          <w:tab w:val="left" w:pos="9026"/>
        </w:tabs>
        <w:autoSpaceDE w:val="0"/>
        <w:autoSpaceDN w:val="0"/>
        <w:adjustRightInd w:val="0"/>
        <w:ind w:left="851" w:right="-45" w:firstLine="0"/>
      </w:pPr>
    </w:p>
    <w:p w14:paraId="168B23CF" w14:textId="221D363E" w:rsidR="00E4104D" w:rsidRPr="00E4104D" w:rsidRDefault="00E4104D" w:rsidP="00FB25D3">
      <w:pPr>
        <w:pStyle w:val="ListParagraph"/>
        <w:numPr>
          <w:ilvl w:val="1"/>
          <w:numId w:val="48"/>
        </w:numPr>
        <w:tabs>
          <w:tab w:val="left" w:pos="9026"/>
        </w:tabs>
        <w:autoSpaceDE w:val="0"/>
        <w:autoSpaceDN w:val="0"/>
        <w:adjustRightInd w:val="0"/>
        <w:ind w:left="851" w:right="-45" w:hanging="851"/>
        <w:rPr>
          <w:rFonts w:cstheme="minorHAnsi"/>
          <w:b/>
          <w:bCs/>
          <w:sz w:val="32"/>
        </w:rPr>
      </w:pPr>
      <w:r>
        <w:lastRenderedPageBreak/>
        <w:t xml:space="preserve">In </w:t>
      </w:r>
      <w:proofErr w:type="gramStart"/>
      <w:r>
        <w:t xml:space="preserve">2019, </w:t>
      </w:r>
      <w:r w:rsidR="00E456C6">
        <w:t xml:space="preserve"> a</w:t>
      </w:r>
      <w:proofErr w:type="gramEnd"/>
      <w:r w:rsidR="00E456C6">
        <w:t xml:space="preserve"> close family member </w:t>
      </w:r>
      <w:r>
        <w:t>died from a drug overdose</w:t>
      </w:r>
      <w:r w:rsidR="00E456C6">
        <w:t>,</w:t>
      </w:r>
      <w:r>
        <w:t xml:space="preserve"> but it was nearly a year before </w:t>
      </w:r>
      <w:r w:rsidR="00BE3B88">
        <w:t>Hannah</w:t>
      </w:r>
      <w:r>
        <w:t xml:space="preserve"> came into contact with services again.</w:t>
      </w:r>
    </w:p>
    <w:p w14:paraId="36516AB4" w14:textId="4F0A7B05" w:rsidR="00E4104D" w:rsidRPr="00E4104D" w:rsidRDefault="00E4104D" w:rsidP="00FB25D3">
      <w:pPr>
        <w:pStyle w:val="ListParagraph"/>
        <w:numPr>
          <w:ilvl w:val="1"/>
          <w:numId w:val="48"/>
        </w:numPr>
        <w:tabs>
          <w:tab w:val="left" w:pos="9026"/>
        </w:tabs>
        <w:autoSpaceDE w:val="0"/>
        <w:autoSpaceDN w:val="0"/>
        <w:adjustRightInd w:val="0"/>
        <w:ind w:left="851" w:right="-45" w:hanging="851"/>
        <w:rPr>
          <w:rFonts w:cstheme="minorHAnsi"/>
          <w:b/>
          <w:bCs/>
          <w:sz w:val="32"/>
        </w:rPr>
      </w:pPr>
      <w:r>
        <w:t xml:space="preserve">In August 2020, </w:t>
      </w:r>
      <w:r w:rsidR="00BE3B88">
        <w:t>Hannah</w:t>
      </w:r>
      <w:r>
        <w:t xml:space="preserve"> self-harmed with a kitchen knife, causing wounds to both wrists which required sutures. She denied that this was a suicide attempt and declined mental health services. Sick notes were provided by her GP who appeared unaware of the discharge summary from the hospital.</w:t>
      </w:r>
    </w:p>
    <w:p w14:paraId="23BE7FCB" w14:textId="0542FBCC" w:rsidR="002A2601" w:rsidRPr="002A2601" w:rsidRDefault="00E4104D" w:rsidP="00FB25D3">
      <w:pPr>
        <w:pStyle w:val="ListParagraph"/>
        <w:numPr>
          <w:ilvl w:val="1"/>
          <w:numId w:val="48"/>
        </w:numPr>
        <w:tabs>
          <w:tab w:val="left" w:pos="9026"/>
        </w:tabs>
        <w:autoSpaceDE w:val="0"/>
        <w:autoSpaceDN w:val="0"/>
        <w:adjustRightInd w:val="0"/>
        <w:ind w:left="851" w:right="-45" w:hanging="851"/>
        <w:rPr>
          <w:rFonts w:cstheme="minorHAnsi"/>
          <w:b/>
          <w:bCs/>
          <w:sz w:val="32"/>
        </w:rPr>
      </w:pPr>
      <w:r>
        <w:rPr>
          <w:color w:val="000000" w:themeColor="text1"/>
        </w:rPr>
        <w:t xml:space="preserve">In January 2021, </w:t>
      </w:r>
      <w:r w:rsidR="00BE3B88">
        <w:rPr>
          <w:color w:val="000000" w:themeColor="text1"/>
        </w:rPr>
        <w:t>Hannah</w:t>
      </w:r>
      <w:r w:rsidRPr="00E56472">
        <w:rPr>
          <w:color w:val="000000" w:themeColor="text1"/>
        </w:rPr>
        <w:t xml:space="preserve"> </w:t>
      </w:r>
      <w:r>
        <w:rPr>
          <w:color w:val="000000" w:themeColor="text1"/>
        </w:rPr>
        <w:t>called the police to report that her partner</w:t>
      </w:r>
      <w:r w:rsidR="00B31B3F">
        <w:rPr>
          <w:color w:val="000000" w:themeColor="text1"/>
        </w:rPr>
        <w:t xml:space="preserve"> </w:t>
      </w:r>
      <w:r>
        <w:rPr>
          <w:color w:val="000000" w:themeColor="text1"/>
        </w:rPr>
        <w:t xml:space="preserve">was “smashing the house up”. </w:t>
      </w:r>
      <w:r w:rsidR="002A2601">
        <w:rPr>
          <w:color w:val="000000" w:themeColor="text1"/>
        </w:rPr>
        <w:t xml:space="preserve">When the police attended there was no sign of any damage and those present, which included one of </w:t>
      </w:r>
      <w:r w:rsidR="00BE3B88">
        <w:rPr>
          <w:color w:val="000000" w:themeColor="text1"/>
        </w:rPr>
        <w:t>Hannah</w:t>
      </w:r>
      <w:r w:rsidR="002A2601">
        <w:rPr>
          <w:color w:val="000000" w:themeColor="text1"/>
        </w:rPr>
        <w:t>’s friends, confirmed that it had been a drunken</w:t>
      </w:r>
      <w:r w:rsidR="00BE3B88">
        <w:rPr>
          <w:color w:val="000000" w:themeColor="text1"/>
        </w:rPr>
        <w:t xml:space="preserve"> </w:t>
      </w:r>
      <w:r w:rsidR="002A2601">
        <w:rPr>
          <w:color w:val="000000" w:themeColor="text1"/>
        </w:rPr>
        <w:t>argument</w:t>
      </w:r>
      <w:r w:rsidR="00BE3B88">
        <w:rPr>
          <w:color w:val="000000" w:themeColor="text1"/>
        </w:rPr>
        <w:t xml:space="preserve"> without violence</w:t>
      </w:r>
      <w:r w:rsidR="002A2601">
        <w:rPr>
          <w:color w:val="000000" w:themeColor="text1"/>
        </w:rPr>
        <w:t xml:space="preserve">. A domestic abuse risk assessment (DASH) was completed with </w:t>
      </w:r>
      <w:r w:rsidR="00BE3B88">
        <w:rPr>
          <w:color w:val="000000" w:themeColor="text1"/>
        </w:rPr>
        <w:t>Hannah</w:t>
      </w:r>
      <w:r w:rsidR="002A2601">
        <w:rPr>
          <w:color w:val="000000" w:themeColor="text1"/>
        </w:rPr>
        <w:t xml:space="preserve"> who </w:t>
      </w:r>
      <w:r w:rsidR="00BE3B88">
        <w:rPr>
          <w:color w:val="000000" w:themeColor="text1"/>
        </w:rPr>
        <w:t>was assessed as facing standard risk from the domestic abuse. During the assessment she advised that</w:t>
      </w:r>
      <w:r w:rsidR="002A2601">
        <w:rPr>
          <w:color w:val="000000" w:themeColor="text1"/>
        </w:rPr>
        <w:t xml:space="preserve"> she was not feeling depressed or suicidal and she declined victim support services.</w:t>
      </w:r>
      <w:r w:rsidR="00BE3B88">
        <w:rPr>
          <w:color w:val="000000" w:themeColor="text1"/>
        </w:rPr>
        <w:t xml:space="preserve"> </w:t>
      </w:r>
    </w:p>
    <w:p w14:paraId="08B938E0" w14:textId="5A3D7A37" w:rsidR="00B84C5C" w:rsidRPr="00BE3B88" w:rsidRDefault="002A2601" w:rsidP="00FB25D3">
      <w:pPr>
        <w:pStyle w:val="ListParagraph"/>
        <w:numPr>
          <w:ilvl w:val="1"/>
          <w:numId w:val="48"/>
        </w:numPr>
        <w:tabs>
          <w:tab w:val="left" w:pos="9026"/>
        </w:tabs>
        <w:autoSpaceDE w:val="0"/>
        <w:autoSpaceDN w:val="0"/>
        <w:adjustRightInd w:val="0"/>
        <w:ind w:left="851" w:right="-45" w:hanging="851"/>
        <w:rPr>
          <w:rFonts w:cstheme="minorHAnsi"/>
          <w:b/>
          <w:bCs/>
          <w:sz w:val="32"/>
        </w:rPr>
      </w:pPr>
      <w:r w:rsidRPr="002A2601">
        <w:rPr>
          <w:color w:val="000000" w:themeColor="text1"/>
        </w:rPr>
        <w:t xml:space="preserve">Aside from routine GP appointments, no other services were involved with </w:t>
      </w:r>
      <w:r w:rsidR="00BE3B88">
        <w:rPr>
          <w:color w:val="000000" w:themeColor="text1"/>
        </w:rPr>
        <w:t>Hannah</w:t>
      </w:r>
      <w:r w:rsidRPr="002A2601">
        <w:rPr>
          <w:color w:val="000000" w:themeColor="text1"/>
        </w:rPr>
        <w:t xml:space="preserve"> before her death </w:t>
      </w:r>
      <w:r w:rsidR="00B31B3F">
        <w:rPr>
          <w:color w:val="000000" w:themeColor="text1"/>
        </w:rPr>
        <w:t xml:space="preserve">by suicide </w:t>
      </w:r>
      <w:r>
        <w:rPr>
          <w:color w:val="000000" w:themeColor="text1"/>
        </w:rPr>
        <w:t>one year la</w:t>
      </w:r>
      <w:r w:rsidRPr="002A2601">
        <w:rPr>
          <w:color w:val="000000" w:themeColor="text1"/>
        </w:rPr>
        <w:t>t</w:t>
      </w:r>
      <w:r>
        <w:rPr>
          <w:color w:val="000000" w:themeColor="text1"/>
        </w:rPr>
        <w:t>er.</w:t>
      </w:r>
    </w:p>
    <w:p w14:paraId="25E69223" w14:textId="77777777" w:rsidR="00BE3B88" w:rsidRPr="00BE3B88" w:rsidRDefault="00BE3B88" w:rsidP="00BE3B88">
      <w:pPr>
        <w:pStyle w:val="ListParagraph"/>
        <w:tabs>
          <w:tab w:val="left" w:pos="9026"/>
        </w:tabs>
        <w:autoSpaceDE w:val="0"/>
        <w:autoSpaceDN w:val="0"/>
        <w:adjustRightInd w:val="0"/>
        <w:ind w:left="851" w:right="-45" w:firstLine="0"/>
        <w:rPr>
          <w:rFonts w:cstheme="minorHAnsi"/>
          <w:b/>
          <w:bCs/>
          <w:sz w:val="32"/>
        </w:rPr>
      </w:pPr>
    </w:p>
    <w:p w14:paraId="78793C40" w14:textId="2CB3CC81" w:rsidR="00A21084" w:rsidRPr="00FE4AA6" w:rsidRDefault="00FE35B5" w:rsidP="00FB25D3">
      <w:pPr>
        <w:pStyle w:val="Heading1"/>
        <w:keepNext/>
        <w:numPr>
          <w:ilvl w:val="0"/>
          <w:numId w:val="48"/>
        </w:numPr>
        <w:spacing w:line="276" w:lineRule="auto"/>
        <w:ind w:left="851" w:hanging="851"/>
        <w:rPr>
          <w:rFonts w:cstheme="minorHAnsi"/>
          <w:sz w:val="32"/>
          <w:szCs w:val="22"/>
        </w:rPr>
      </w:pPr>
      <w:bookmarkStart w:id="7" w:name="_Toc142300419"/>
      <w:r w:rsidRPr="00B34E6D">
        <w:rPr>
          <w:rFonts w:cstheme="minorHAnsi"/>
          <w:sz w:val="32"/>
          <w:szCs w:val="22"/>
        </w:rPr>
        <w:t xml:space="preserve">Key </w:t>
      </w:r>
      <w:bookmarkEnd w:id="6"/>
      <w:r w:rsidR="00BA38B8">
        <w:rPr>
          <w:rFonts w:cstheme="minorHAnsi"/>
          <w:sz w:val="32"/>
          <w:szCs w:val="22"/>
        </w:rPr>
        <w:t>Findings</w:t>
      </w:r>
      <w:bookmarkEnd w:id="7"/>
      <w:r w:rsidRPr="00B34E6D">
        <w:rPr>
          <w:rFonts w:cstheme="minorHAnsi"/>
          <w:sz w:val="32"/>
          <w:szCs w:val="22"/>
        </w:rPr>
        <w:t xml:space="preserve"> </w:t>
      </w:r>
    </w:p>
    <w:p w14:paraId="58BD1E91" w14:textId="77777777" w:rsidR="00171C9B" w:rsidRDefault="00171C9B" w:rsidP="00171C9B">
      <w:pPr>
        <w:spacing w:line="276" w:lineRule="auto"/>
        <w:ind w:left="851" w:hanging="851"/>
        <w:rPr>
          <w:sz w:val="10"/>
          <w:szCs w:val="10"/>
        </w:rPr>
      </w:pPr>
    </w:p>
    <w:p w14:paraId="78C42C72" w14:textId="009CE8AD" w:rsidR="00E430F7" w:rsidRPr="00B31B3F" w:rsidRDefault="00964C42" w:rsidP="00FB25D3">
      <w:pPr>
        <w:pStyle w:val="Heading3"/>
        <w:numPr>
          <w:ilvl w:val="1"/>
          <w:numId w:val="48"/>
        </w:numPr>
        <w:ind w:left="851" w:hanging="851"/>
      </w:pPr>
      <w:bookmarkStart w:id="8" w:name="_Toc142300420"/>
      <w:r w:rsidRPr="00B31B3F">
        <w:t>Experiences of</w:t>
      </w:r>
      <w:r w:rsidR="00843CDA" w:rsidRPr="00B31B3F">
        <w:t xml:space="preserve"> Abuse</w:t>
      </w:r>
      <w:bookmarkEnd w:id="8"/>
    </w:p>
    <w:p w14:paraId="2DD896EC" w14:textId="4B0A8B8C" w:rsidR="009A19EA" w:rsidRPr="00E456C6" w:rsidRDefault="00BE3B88" w:rsidP="00FB25D3">
      <w:pPr>
        <w:pStyle w:val="ListParagraph"/>
        <w:numPr>
          <w:ilvl w:val="2"/>
          <w:numId w:val="48"/>
        </w:numPr>
        <w:snapToGrid w:val="0"/>
        <w:ind w:left="851" w:hanging="851"/>
        <w:contextualSpacing w:val="0"/>
        <w:rPr>
          <w:b/>
          <w:bCs/>
          <w:i/>
          <w:iCs/>
        </w:rPr>
      </w:pPr>
      <w:r w:rsidRPr="00E456C6">
        <w:rPr>
          <w:color w:val="000000" w:themeColor="text1"/>
        </w:rPr>
        <w:t>Hannah</w:t>
      </w:r>
      <w:r w:rsidR="00B31B3F" w:rsidRPr="00E456C6">
        <w:rPr>
          <w:color w:val="000000" w:themeColor="text1"/>
        </w:rPr>
        <w:t xml:space="preserve"> experienced abuse for most of her life. She disclosed that she had experienced childhood sexual abuse from one relative and physical abuse from two others. Her childhood was also impacted by living with domestic abuse. More recently, these experiences would be characterised as Adverse Childhood Experiences and left her vulnerable to domestic abuse, mental ill-health and alcohol misuse in adulthood. </w:t>
      </w:r>
    </w:p>
    <w:p w14:paraId="37B71624" w14:textId="6E9850D9" w:rsidR="00B31B3F" w:rsidRPr="00DB7393" w:rsidRDefault="00BE3B88" w:rsidP="00FB25D3">
      <w:pPr>
        <w:pStyle w:val="ListParagraph"/>
        <w:numPr>
          <w:ilvl w:val="2"/>
          <w:numId w:val="48"/>
        </w:numPr>
        <w:snapToGrid w:val="0"/>
        <w:ind w:left="851" w:hanging="851"/>
        <w:contextualSpacing w:val="0"/>
        <w:rPr>
          <w:b/>
          <w:bCs/>
          <w:i/>
          <w:iCs/>
        </w:rPr>
      </w:pPr>
      <w:r>
        <w:rPr>
          <w:color w:val="000000" w:themeColor="text1"/>
        </w:rPr>
        <w:t>Hannah</w:t>
      </w:r>
      <w:r w:rsidR="00B31B3F">
        <w:rPr>
          <w:color w:val="000000" w:themeColor="text1"/>
        </w:rPr>
        <w:t xml:space="preserve"> experienced domestic abuse in each of the three relationships that she had in recent times</w:t>
      </w:r>
      <w:r w:rsidR="00E6207D">
        <w:rPr>
          <w:color w:val="000000" w:themeColor="text1"/>
        </w:rPr>
        <w:t xml:space="preserve"> </w:t>
      </w:r>
      <w:r w:rsidR="009A19EA">
        <w:rPr>
          <w:color w:val="000000" w:themeColor="text1"/>
        </w:rPr>
        <w:t>and benefitted from the trauma-informed therapy which she received. She was not always routinely asked about domestic abuse in health settings when</w:t>
      </w:r>
      <w:r w:rsidR="00DB7393">
        <w:rPr>
          <w:color w:val="000000" w:themeColor="text1"/>
        </w:rPr>
        <w:t xml:space="preserve"> she presented with self-harm</w:t>
      </w:r>
      <w:r w:rsidR="009A19EA">
        <w:rPr>
          <w:color w:val="000000" w:themeColor="text1"/>
        </w:rPr>
        <w:t xml:space="preserve">, but improvements have been made to routine enquiry </w:t>
      </w:r>
      <w:proofErr w:type="gramStart"/>
      <w:r w:rsidR="009A19EA">
        <w:rPr>
          <w:color w:val="000000" w:themeColor="text1"/>
        </w:rPr>
        <w:t>since</w:t>
      </w:r>
      <w:proofErr w:type="gramEnd"/>
      <w:r w:rsidR="009A19EA">
        <w:rPr>
          <w:color w:val="000000" w:themeColor="text1"/>
        </w:rPr>
        <w:t xml:space="preserve"> and an Independent Domestic Violence Advisor is </w:t>
      </w:r>
      <w:r w:rsidR="00DB7393">
        <w:rPr>
          <w:color w:val="000000" w:themeColor="text1"/>
        </w:rPr>
        <w:t xml:space="preserve">also </w:t>
      </w:r>
      <w:r w:rsidR="009A19EA">
        <w:rPr>
          <w:color w:val="000000" w:themeColor="text1"/>
        </w:rPr>
        <w:t>now based within the Emergency Department</w:t>
      </w:r>
      <w:r w:rsidR="00DB7393">
        <w:rPr>
          <w:color w:val="000000" w:themeColor="text1"/>
        </w:rPr>
        <w:t xml:space="preserve"> and </w:t>
      </w:r>
      <w:r w:rsidR="00E6207D">
        <w:rPr>
          <w:color w:val="000000" w:themeColor="text1"/>
        </w:rPr>
        <w:t>D</w:t>
      </w:r>
      <w:r w:rsidR="00DB7393">
        <w:rPr>
          <w:color w:val="000000" w:themeColor="text1"/>
        </w:rPr>
        <w:t xml:space="preserve">omestic </w:t>
      </w:r>
      <w:r w:rsidR="00E6207D">
        <w:rPr>
          <w:color w:val="000000" w:themeColor="text1"/>
        </w:rPr>
        <w:t>A</w:t>
      </w:r>
      <w:r w:rsidR="00DB7393">
        <w:rPr>
          <w:color w:val="000000" w:themeColor="text1"/>
        </w:rPr>
        <w:t>buse champions recruited across primary care</w:t>
      </w:r>
      <w:r w:rsidR="009A19EA">
        <w:rPr>
          <w:color w:val="000000" w:themeColor="text1"/>
        </w:rPr>
        <w:t>.</w:t>
      </w:r>
    </w:p>
    <w:p w14:paraId="12AB35CC" w14:textId="6606BBBC" w:rsidR="00DB7393" w:rsidRPr="00DB7393" w:rsidRDefault="00DB7393" w:rsidP="00FB25D3">
      <w:pPr>
        <w:pStyle w:val="ListParagraph"/>
        <w:numPr>
          <w:ilvl w:val="2"/>
          <w:numId w:val="48"/>
        </w:numPr>
        <w:snapToGrid w:val="0"/>
        <w:ind w:left="851" w:hanging="851"/>
        <w:contextualSpacing w:val="0"/>
        <w:rPr>
          <w:b/>
          <w:bCs/>
          <w:i/>
          <w:iCs/>
        </w:rPr>
      </w:pPr>
      <w:r>
        <w:rPr>
          <w:color w:val="000000" w:themeColor="text1"/>
        </w:rPr>
        <w:t>When her previous partner continued to harass her, it was not recognised that the harassment, combined with her vulnerability, meant that she was facing a high risk of harm and could have been considered for MARAC. The Police have since introduced the Domestic Abuse Risk Assessment (DARA) which has been shown to be more accurate in assessing risk. They have also delivered Domestic Abuse Matters Training to ensure that coercive control and its impacts are more widely understood and responded to effectively.</w:t>
      </w:r>
    </w:p>
    <w:p w14:paraId="197AB3B0" w14:textId="77777777" w:rsidR="00843CDA" w:rsidRPr="00BE3B88" w:rsidRDefault="00843CDA" w:rsidP="00BE3B88">
      <w:pPr>
        <w:autoSpaceDE w:val="0"/>
        <w:autoSpaceDN w:val="0"/>
        <w:adjustRightInd w:val="0"/>
        <w:ind w:left="0" w:right="-142" w:firstLine="0"/>
        <w:rPr>
          <w:color w:val="FF0000"/>
        </w:rPr>
      </w:pPr>
    </w:p>
    <w:p w14:paraId="251D9ECB" w14:textId="77777777" w:rsidR="00BE3B88" w:rsidRPr="00BE3B88" w:rsidRDefault="00BE3B88" w:rsidP="00BE3B88">
      <w:pPr>
        <w:pStyle w:val="Heading3"/>
        <w:ind w:left="851" w:firstLine="0"/>
        <w:rPr>
          <w:rFonts w:eastAsia="Arial"/>
          <w:color w:val="FF0000"/>
        </w:rPr>
      </w:pPr>
    </w:p>
    <w:p w14:paraId="5B17005F" w14:textId="29481462" w:rsidR="00EE1145" w:rsidRPr="00BE3B88" w:rsidRDefault="00964C42" w:rsidP="00FB25D3">
      <w:pPr>
        <w:pStyle w:val="Heading3"/>
        <w:numPr>
          <w:ilvl w:val="1"/>
          <w:numId w:val="48"/>
        </w:numPr>
        <w:ind w:left="851" w:hanging="851"/>
        <w:rPr>
          <w:rFonts w:eastAsia="Arial"/>
          <w:color w:val="FF0000"/>
        </w:rPr>
      </w:pPr>
      <w:r w:rsidRPr="00964C42">
        <w:rPr>
          <w:rFonts w:eastAsiaTheme="minorHAnsi"/>
        </w:rPr>
        <w:t>Suicide and Domestic Abuse</w:t>
      </w:r>
    </w:p>
    <w:p w14:paraId="3518E672" w14:textId="2FE11EF5" w:rsidR="00964C42" w:rsidRPr="0059544A" w:rsidRDefault="00BE3B88" w:rsidP="00FB25D3">
      <w:pPr>
        <w:pStyle w:val="ListParagraph"/>
        <w:numPr>
          <w:ilvl w:val="2"/>
          <w:numId w:val="48"/>
        </w:numPr>
        <w:autoSpaceDE w:val="0"/>
        <w:autoSpaceDN w:val="0"/>
        <w:adjustRightInd w:val="0"/>
        <w:ind w:left="851" w:right="-142" w:hanging="851"/>
        <w:rPr>
          <w:b/>
          <w:bCs/>
          <w:color w:val="FF0000"/>
        </w:rPr>
      </w:pPr>
      <w:r>
        <w:t>Hannah</w:t>
      </w:r>
      <w:r w:rsidR="00EE1145">
        <w:t xml:space="preserve"> had attempted suicide when her previous relationship ended but her ex-partner continued to harass her.  The relationship between domestic abuse and suicide is becoming better understood. </w:t>
      </w:r>
      <w:r w:rsidR="00EE1145" w:rsidRPr="00EE1145">
        <w:t>Domestic abusers use coercive and controlling strategies that result in low self-confidence and self-worth</w:t>
      </w:r>
      <w:r w:rsidR="00EE1145">
        <w:t>, feelings of hopelessness, emotional exhaustion and entrapment</w:t>
      </w:r>
      <w:r w:rsidR="00EE1145" w:rsidRPr="00EE1145">
        <w:t xml:space="preserve"> amongst their victims</w:t>
      </w:r>
      <w:r w:rsidR="00EE1145">
        <w:t xml:space="preserve"> who often see no way out. </w:t>
      </w:r>
    </w:p>
    <w:p w14:paraId="7230A091" w14:textId="541C90CF" w:rsidR="00964C42" w:rsidRPr="00964C42" w:rsidRDefault="00843CDA" w:rsidP="00964C42">
      <w:pPr>
        <w:pStyle w:val="ListParagraph"/>
        <w:pBdr>
          <w:top w:val="single" w:sz="4" w:space="1" w:color="auto"/>
          <w:left w:val="single" w:sz="4" w:space="4" w:color="auto"/>
          <w:bottom w:val="single" w:sz="4" w:space="1" w:color="auto"/>
          <w:right w:val="single" w:sz="4" w:space="4" w:color="auto"/>
        </w:pBdr>
        <w:spacing w:after="0"/>
        <w:ind w:left="0" w:firstLine="0"/>
        <w:rPr>
          <w:rFonts w:eastAsiaTheme="minorHAnsi"/>
          <w:b/>
          <w:bCs/>
        </w:rPr>
      </w:pPr>
      <w:r w:rsidRPr="00843CDA">
        <w:rPr>
          <w:rFonts w:eastAsiaTheme="minorHAnsi"/>
          <w:b/>
          <w:bCs/>
        </w:rPr>
        <w:t xml:space="preserve">Learning Point: </w:t>
      </w:r>
      <w:r w:rsidR="00964C42" w:rsidRPr="00964C42">
        <w:rPr>
          <w:rFonts w:eastAsiaTheme="minorHAnsi"/>
          <w:b/>
          <w:bCs/>
        </w:rPr>
        <w:t xml:space="preserve">Suicide and </w:t>
      </w:r>
      <w:r w:rsidR="002308BD">
        <w:rPr>
          <w:rFonts w:eastAsiaTheme="minorHAnsi"/>
          <w:b/>
          <w:bCs/>
        </w:rPr>
        <w:t>d</w:t>
      </w:r>
      <w:r w:rsidR="00964C42" w:rsidRPr="00964C42">
        <w:rPr>
          <w:rFonts w:eastAsiaTheme="minorHAnsi"/>
          <w:b/>
          <w:bCs/>
        </w:rPr>
        <w:t xml:space="preserve">omestic </w:t>
      </w:r>
      <w:r w:rsidR="002308BD">
        <w:rPr>
          <w:rFonts w:eastAsiaTheme="minorHAnsi"/>
          <w:b/>
          <w:bCs/>
        </w:rPr>
        <w:t>a</w:t>
      </w:r>
      <w:r w:rsidR="00964C42" w:rsidRPr="00964C42">
        <w:rPr>
          <w:rFonts w:eastAsiaTheme="minorHAnsi"/>
          <w:b/>
          <w:bCs/>
        </w:rPr>
        <w:t>buse</w:t>
      </w:r>
    </w:p>
    <w:p w14:paraId="596A74C0" w14:textId="71789CCE" w:rsidR="00964C42" w:rsidRPr="003E4CE6" w:rsidRDefault="00964C42" w:rsidP="00964C42">
      <w:pPr>
        <w:pStyle w:val="ListParagraph"/>
        <w:pBdr>
          <w:top w:val="single" w:sz="4" w:space="1" w:color="auto"/>
          <w:left w:val="single" w:sz="4" w:space="4" w:color="auto"/>
          <w:bottom w:val="single" w:sz="4" w:space="1" w:color="auto"/>
          <w:right w:val="single" w:sz="4" w:space="4" w:color="auto"/>
        </w:pBdr>
        <w:spacing w:after="0"/>
        <w:ind w:left="0" w:firstLine="0"/>
        <w:rPr>
          <w:b/>
          <w:bCs/>
        </w:rPr>
      </w:pPr>
      <w:r>
        <w:t xml:space="preserve">Coercive control, isolation and entrapment are tactics </w:t>
      </w:r>
      <w:r w:rsidR="00EE1145">
        <w:t>used by</w:t>
      </w:r>
      <w:r>
        <w:t xml:space="preserve"> perpetrators of domestic abuse which can lead to low self-worth, hopelessness, despair and suicide in their victims.</w:t>
      </w:r>
    </w:p>
    <w:p w14:paraId="6E7E5687" w14:textId="4EA2CED6" w:rsidR="00843CDA" w:rsidRPr="00A10925" w:rsidRDefault="00964C42" w:rsidP="00964C42">
      <w:pPr>
        <w:pStyle w:val="ListParagraph"/>
        <w:pBdr>
          <w:top w:val="single" w:sz="4" w:space="1" w:color="auto"/>
          <w:left w:val="single" w:sz="4" w:space="4" w:color="auto"/>
          <w:bottom w:val="single" w:sz="4" w:space="1" w:color="auto"/>
          <w:right w:val="single" w:sz="4" w:space="4" w:color="auto"/>
        </w:pBdr>
        <w:spacing w:after="0"/>
        <w:ind w:left="0" w:firstLine="0"/>
      </w:pPr>
      <w:r>
        <w:t>Women presenting to services in suicidal distress or after self-harm should always be asked about domestic abuse (</w:t>
      </w:r>
      <w:r w:rsidRPr="00885793">
        <w:rPr>
          <w:i/>
          <w:iCs/>
        </w:rPr>
        <w:t>The Lancet</w:t>
      </w:r>
      <w:r>
        <w:rPr>
          <w:i/>
          <w:iCs/>
        </w:rPr>
        <w:t>, 2022</w:t>
      </w:r>
      <w:r>
        <w:t>).</w:t>
      </w:r>
    </w:p>
    <w:p w14:paraId="240AFB7C" w14:textId="77777777" w:rsidR="00843CDA" w:rsidRDefault="00843CDA" w:rsidP="00843CDA">
      <w:pPr>
        <w:pStyle w:val="ListParagraph"/>
        <w:autoSpaceDE w:val="0"/>
        <w:autoSpaceDN w:val="0"/>
        <w:adjustRightInd w:val="0"/>
        <w:ind w:left="851" w:right="-142" w:firstLine="0"/>
        <w:rPr>
          <w:color w:val="FF0000"/>
        </w:rPr>
      </w:pPr>
    </w:p>
    <w:p w14:paraId="34E7B17C" w14:textId="6F127763" w:rsidR="002308BD" w:rsidRPr="00E6207D" w:rsidRDefault="002308BD" w:rsidP="00FB25D3">
      <w:pPr>
        <w:pStyle w:val="ListParagraph"/>
        <w:numPr>
          <w:ilvl w:val="2"/>
          <w:numId w:val="48"/>
        </w:numPr>
        <w:ind w:left="851" w:hanging="851"/>
        <w:rPr>
          <w:rFonts w:eastAsiaTheme="minorHAnsi"/>
        </w:rPr>
      </w:pPr>
      <w:r>
        <w:rPr>
          <w:rFonts w:eastAsiaTheme="minorHAnsi"/>
        </w:rPr>
        <w:t>Domestic abuse r</w:t>
      </w:r>
      <w:r w:rsidR="00EE1145">
        <w:rPr>
          <w:rFonts w:eastAsiaTheme="minorHAnsi"/>
        </w:rPr>
        <w:t xml:space="preserve">isk assessments </w:t>
      </w:r>
      <w:r>
        <w:rPr>
          <w:rFonts w:eastAsiaTheme="minorHAnsi"/>
        </w:rPr>
        <w:t>need</w:t>
      </w:r>
      <w:r w:rsidR="00EE1145">
        <w:rPr>
          <w:rFonts w:eastAsiaTheme="minorHAnsi"/>
        </w:rPr>
        <w:t xml:space="preserve"> to incorporate the risk of suicide</w:t>
      </w:r>
      <w:r>
        <w:rPr>
          <w:rFonts w:eastAsiaTheme="minorHAnsi"/>
        </w:rPr>
        <w:t xml:space="preserve"> and vice versa and be accompanied by safety plans and safety netting, particularly where there are co-occurring conditions of domestic abuse, mental health and alcohol or drug misuse. The ‘</w:t>
      </w:r>
      <w:r w:rsidR="00EA21DC">
        <w:rPr>
          <w:rFonts w:eastAsiaTheme="minorHAnsi"/>
        </w:rPr>
        <w:t>Violent Resistance Timeline’</w:t>
      </w:r>
      <w:r>
        <w:rPr>
          <w:rFonts w:eastAsiaTheme="minorHAnsi"/>
        </w:rPr>
        <w:t xml:space="preserve"> provides a tool for understanding and responding to </w:t>
      </w:r>
      <w:r w:rsidR="00EA21DC">
        <w:rPr>
          <w:rFonts w:eastAsiaTheme="minorHAnsi"/>
        </w:rPr>
        <w:t xml:space="preserve">the incremental escalation of risk towards suicide for victims of </w:t>
      </w:r>
      <w:r>
        <w:rPr>
          <w:rFonts w:eastAsiaTheme="minorHAnsi"/>
        </w:rPr>
        <w:t xml:space="preserve">domestic abuse </w:t>
      </w:r>
      <w:r w:rsidRPr="002308BD">
        <w:rPr>
          <w:rFonts w:eastAsiaTheme="minorHAnsi"/>
        </w:rPr>
        <w:t>(</w:t>
      </w:r>
      <w:r w:rsidRPr="002308BD">
        <w:rPr>
          <w:rFonts w:cs="Calibri"/>
        </w:rPr>
        <w:t>Monckton-Smith et al. 2022)</w:t>
      </w:r>
      <w:r>
        <w:rPr>
          <w:rFonts w:cs="Calibri"/>
        </w:rPr>
        <w:t>.</w:t>
      </w:r>
    </w:p>
    <w:p w14:paraId="79836306" w14:textId="77777777" w:rsidR="00E6207D" w:rsidRPr="00E6207D" w:rsidRDefault="00E6207D" w:rsidP="00E6207D">
      <w:pPr>
        <w:pStyle w:val="ListParagraph"/>
        <w:ind w:left="851" w:firstLine="0"/>
        <w:rPr>
          <w:rFonts w:eastAsiaTheme="minorHAnsi"/>
        </w:rPr>
      </w:pPr>
    </w:p>
    <w:p w14:paraId="3368060E" w14:textId="4474D32F" w:rsidR="004F67C4" w:rsidRPr="00E456C6" w:rsidRDefault="00E6207D" w:rsidP="004F67C4">
      <w:pPr>
        <w:pStyle w:val="ListParagraph"/>
        <w:numPr>
          <w:ilvl w:val="2"/>
          <w:numId w:val="48"/>
        </w:numPr>
        <w:ind w:left="851" w:hanging="851"/>
        <w:rPr>
          <w:rFonts w:eastAsiaTheme="minorHAnsi"/>
        </w:rPr>
      </w:pPr>
      <w:r w:rsidRPr="00E456C6">
        <w:rPr>
          <w:rFonts w:eastAsiaTheme="minorHAnsi"/>
        </w:rPr>
        <w:t xml:space="preserve">Cumbria have merged </w:t>
      </w:r>
      <w:r w:rsidR="004F67C4" w:rsidRPr="00E456C6">
        <w:rPr>
          <w:rFonts w:eastAsiaTheme="minorHAnsi"/>
        </w:rPr>
        <w:t>Professor Jane Monckton-Smith’s Suicide Timeline within the DASH Risk Assessment.</w:t>
      </w:r>
    </w:p>
    <w:p w14:paraId="256658FD" w14:textId="77777777" w:rsidR="004F67C4" w:rsidRPr="004F67C4" w:rsidRDefault="004F67C4" w:rsidP="004F67C4">
      <w:pPr>
        <w:pStyle w:val="ListParagraph"/>
        <w:rPr>
          <w:rFonts w:eastAsiaTheme="minorHAnsi"/>
          <w:highlight w:val="yellow"/>
        </w:rPr>
      </w:pPr>
    </w:p>
    <w:p w14:paraId="183431C7" w14:textId="77777777" w:rsidR="004F67C4" w:rsidRPr="004F67C4" w:rsidRDefault="004F67C4" w:rsidP="004F67C4">
      <w:pPr>
        <w:pStyle w:val="ListParagraph"/>
        <w:ind w:left="851" w:firstLine="0"/>
        <w:rPr>
          <w:rFonts w:eastAsiaTheme="minorHAnsi"/>
          <w:highlight w:val="yellow"/>
        </w:rPr>
      </w:pPr>
    </w:p>
    <w:p w14:paraId="50994EA8" w14:textId="77777777" w:rsidR="002308BD" w:rsidRPr="002308BD" w:rsidRDefault="002308BD" w:rsidP="00BE3B88">
      <w:pPr>
        <w:pStyle w:val="ListParagraph"/>
        <w:pBdr>
          <w:top w:val="single" w:sz="4" w:space="1" w:color="auto"/>
          <w:left w:val="single" w:sz="4" w:space="4" w:color="auto"/>
          <w:bottom w:val="single" w:sz="4" w:space="1" w:color="auto"/>
          <w:right w:val="single" w:sz="4" w:space="4" w:color="auto"/>
        </w:pBdr>
        <w:snapToGrid w:val="0"/>
        <w:ind w:left="0" w:firstLine="0"/>
      </w:pPr>
      <w:r w:rsidRPr="002308BD">
        <w:rPr>
          <w:rFonts w:cstheme="minorHAnsi"/>
          <w:b/>
          <w:bCs/>
          <w:color w:val="000000" w:themeColor="text1"/>
        </w:rPr>
        <w:t xml:space="preserve">Learning Point: </w:t>
      </w:r>
      <w:r w:rsidRPr="002308BD">
        <w:rPr>
          <w:b/>
          <w:bCs/>
        </w:rPr>
        <w:t>Consider co-occurring conditions</w:t>
      </w:r>
      <w:r w:rsidRPr="002308BD">
        <w:t xml:space="preserve"> </w:t>
      </w:r>
    </w:p>
    <w:p w14:paraId="2BC16885" w14:textId="35D391CE" w:rsidR="00E6207D" w:rsidRPr="00E6207D" w:rsidRDefault="002308BD" w:rsidP="00BE3B88">
      <w:pPr>
        <w:pStyle w:val="ListParagraph"/>
        <w:pBdr>
          <w:top w:val="single" w:sz="4" w:space="1" w:color="auto"/>
          <w:left w:val="single" w:sz="4" w:space="4" w:color="auto"/>
          <w:bottom w:val="single" w:sz="4" w:space="1" w:color="auto"/>
          <w:right w:val="single" w:sz="4" w:space="4" w:color="auto"/>
        </w:pBdr>
        <w:snapToGrid w:val="0"/>
        <w:ind w:left="0" w:firstLine="0"/>
      </w:pPr>
      <w:r w:rsidRPr="002308BD">
        <w:t>Research has shown that the intersection of domestic abuse, mental ill-health and substance misuse is often present in deaths by suicide (Woodhouse, 2022). Practitioners should pay particular attention to the suicide risk in cases where the co-occurring conditions are present.</w:t>
      </w:r>
    </w:p>
    <w:p w14:paraId="12E636E3" w14:textId="42021B7E" w:rsidR="002308BD" w:rsidRDefault="002308BD" w:rsidP="002308BD">
      <w:pPr>
        <w:pStyle w:val="ListParagraph"/>
        <w:ind w:left="851" w:firstLine="0"/>
        <w:rPr>
          <w:rFonts w:eastAsiaTheme="minorHAnsi"/>
        </w:rPr>
      </w:pPr>
    </w:p>
    <w:p w14:paraId="0C66BC45" w14:textId="0992B565" w:rsidR="002308BD" w:rsidRPr="002308BD" w:rsidRDefault="002308BD" w:rsidP="00FB25D3">
      <w:pPr>
        <w:pStyle w:val="ListParagraph"/>
        <w:numPr>
          <w:ilvl w:val="2"/>
          <w:numId w:val="48"/>
        </w:numPr>
        <w:snapToGrid w:val="0"/>
        <w:rPr>
          <w:color w:val="000000" w:themeColor="text1"/>
        </w:rPr>
      </w:pPr>
      <w:r w:rsidRPr="002308BD">
        <w:rPr>
          <w:color w:val="000000" w:themeColor="text1"/>
        </w:rPr>
        <w:t xml:space="preserve">Although </w:t>
      </w:r>
      <w:r w:rsidR="00BE3B88">
        <w:rPr>
          <w:color w:val="000000" w:themeColor="text1"/>
        </w:rPr>
        <w:t>Hannah</w:t>
      </w:r>
      <w:r w:rsidRPr="002308BD">
        <w:rPr>
          <w:color w:val="000000" w:themeColor="text1"/>
        </w:rPr>
        <w:t xml:space="preserve"> minimised her use of alcohol when questioned by professionals, it was noteworthy that her two suicide attempts were made when she was intoxicated. </w:t>
      </w:r>
    </w:p>
    <w:p w14:paraId="0719C085" w14:textId="77777777" w:rsidR="00964C42" w:rsidRDefault="00964C42" w:rsidP="00BE3B88">
      <w:pPr>
        <w:pBdr>
          <w:top w:val="single" w:sz="4" w:space="1" w:color="auto"/>
          <w:left w:val="single" w:sz="4" w:space="4" w:color="auto"/>
          <w:bottom w:val="single" w:sz="4" w:space="1" w:color="auto"/>
          <w:right w:val="single" w:sz="4" w:space="4" w:color="auto"/>
        </w:pBdr>
        <w:spacing w:line="276" w:lineRule="auto"/>
        <w:ind w:left="0" w:firstLine="0"/>
        <w:rPr>
          <w:rFonts w:eastAsiaTheme="minorHAnsi"/>
          <w:b/>
          <w:bCs/>
        </w:rPr>
      </w:pPr>
      <w:r w:rsidRPr="000E3812">
        <w:rPr>
          <w:rFonts w:cstheme="minorHAnsi"/>
          <w:b/>
          <w:bCs/>
          <w:color w:val="000000" w:themeColor="text1"/>
          <w:lang w:eastAsia="en-US"/>
        </w:rPr>
        <w:t xml:space="preserve">Learning Point: </w:t>
      </w:r>
      <w:r w:rsidRPr="000E3812">
        <w:rPr>
          <w:b/>
          <w:bCs/>
        </w:rPr>
        <w:t>Alcohol</w:t>
      </w:r>
      <w:r>
        <w:rPr>
          <w:b/>
          <w:bCs/>
        </w:rPr>
        <w:t>, Domestic Abuse</w:t>
      </w:r>
      <w:r w:rsidRPr="000E3812">
        <w:rPr>
          <w:b/>
          <w:bCs/>
        </w:rPr>
        <w:t xml:space="preserve"> and Suicide</w:t>
      </w:r>
    </w:p>
    <w:p w14:paraId="2E59B0E5" w14:textId="3ACEDF1C" w:rsidR="00964C42" w:rsidRPr="00964C42" w:rsidRDefault="00964C42" w:rsidP="00BE3B88">
      <w:pPr>
        <w:pBdr>
          <w:top w:val="single" w:sz="4" w:space="1" w:color="auto"/>
          <w:left w:val="single" w:sz="4" w:space="4" w:color="auto"/>
          <w:bottom w:val="single" w:sz="4" w:space="1" w:color="auto"/>
          <w:right w:val="single" w:sz="4" w:space="4" w:color="auto"/>
        </w:pBdr>
        <w:spacing w:line="276" w:lineRule="auto"/>
        <w:ind w:left="0" w:firstLine="0"/>
        <w:rPr>
          <w:rFonts w:eastAsiaTheme="minorHAnsi"/>
          <w:b/>
          <w:bCs/>
        </w:rPr>
      </w:pPr>
      <w:r w:rsidRPr="000E3812">
        <w:rPr>
          <w:rFonts w:cstheme="minorHAnsi"/>
          <w:color w:val="000000" w:themeColor="text1"/>
          <w:lang w:eastAsia="en-US"/>
        </w:rPr>
        <w:t>Practitioners need to be aware that the risk of suicide could be eight times higher for someone who is abusing alcohol (Addictions UK).</w:t>
      </w:r>
      <w:r>
        <w:rPr>
          <w:rFonts w:cstheme="minorHAnsi"/>
          <w:color w:val="000000" w:themeColor="text1"/>
          <w:lang w:eastAsia="en-US"/>
        </w:rPr>
        <w:t xml:space="preserve"> Women experiencing domestic abuse are at least </w:t>
      </w:r>
      <w:r w:rsidRPr="00964C42">
        <w:rPr>
          <w:rFonts w:cstheme="minorHAnsi"/>
          <w:color w:val="000000" w:themeColor="text1"/>
          <w:lang w:eastAsia="en-US"/>
        </w:rPr>
        <w:t>three times more likely to be alcohol or substance dependent</w:t>
      </w:r>
      <w:r>
        <w:rPr>
          <w:rFonts w:cstheme="minorHAnsi"/>
          <w:color w:val="000000" w:themeColor="text1"/>
          <w:lang w:eastAsia="en-US"/>
        </w:rPr>
        <w:t xml:space="preserve">. </w:t>
      </w:r>
      <w:r w:rsidRPr="00964C42">
        <w:rPr>
          <w:rFonts w:cstheme="minorHAnsi"/>
          <w:color w:val="000000" w:themeColor="text1"/>
          <w:lang w:eastAsia="en-US"/>
        </w:rPr>
        <w:t>Practitioners need to be enquiring about both suicide and domestic abuse when they suspect someone has issues with alcohol use.</w:t>
      </w:r>
    </w:p>
    <w:p w14:paraId="530C30CB" w14:textId="77777777" w:rsidR="00843CDA" w:rsidRDefault="00843CDA" w:rsidP="00843CDA">
      <w:pPr>
        <w:pStyle w:val="ListParagraph"/>
        <w:autoSpaceDE w:val="0"/>
        <w:autoSpaceDN w:val="0"/>
        <w:adjustRightInd w:val="0"/>
        <w:ind w:left="851" w:right="-142" w:firstLine="0"/>
        <w:rPr>
          <w:color w:val="FF0000"/>
        </w:rPr>
      </w:pPr>
    </w:p>
    <w:p w14:paraId="4F1B4DAB" w14:textId="74B6BEF0" w:rsidR="004E576E" w:rsidRDefault="00BE3B88" w:rsidP="00FB25D3">
      <w:pPr>
        <w:pStyle w:val="ListParagraph"/>
        <w:numPr>
          <w:ilvl w:val="2"/>
          <w:numId w:val="48"/>
        </w:numPr>
        <w:autoSpaceDE w:val="0"/>
        <w:autoSpaceDN w:val="0"/>
        <w:adjustRightInd w:val="0"/>
        <w:ind w:left="709" w:right="-45" w:hanging="709"/>
      </w:pPr>
      <w:r>
        <w:rPr>
          <w:color w:val="000000" w:themeColor="text1"/>
        </w:rPr>
        <w:lastRenderedPageBreak/>
        <w:t>Hannah</w:t>
      </w:r>
      <w:r w:rsidR="002308BD" w:rsidRPr="00EE75C8">
        <w:rPr>
          <w:color w:val="000000" w:themeColor="text1"/>
        </w:rPr>
        <w:t xml:space="preserve">’s attempted suicide in 2018 followed her attendance at a friend’s funeral. </w:t>
      </w:r>
      <w:r w:rsidR="00B52BCD">
        <w:t>There is some evidence to suggest that those who have known someone who has died by suicide may be at a greater risk of suicide themselves</w:t>
      </w:r>
      <w:r w:rsidR="00EE75C8">
        <w:t>.</w:t>
      </w:r>
    </w:p>
    <w:p w14:paraId="7F4D2093" w14:textId="6F737C56" w:rsidR="00964C42" w:rsidRPr="00B52BCD" w:rsidRDefault="002308BD" w:rsidP="00FB25D3">
      <w:pPr>
        <w:pStyle w:val="ListParagraph"/>
        <w:numPr>
          <w:ilvl w:val="2"/>
          <w:numId w:val="48"/>
        </w:numPr>
        <w:tabs>
          <w:tab w:val="left" w:pos="9026"/>
        </w:tabs>
        <w:autoSpaceDE w:val="0"/>
        <w:autoSpaceDN w:val="0"/>
        <w:adjustRightInd w:val="0"/>
        <w:ind w:right="-45"/>
        <w:rPr>
          <w:shd w:val="clear" w:color="auto" w:fill="FFFFFF"/>
        </w:rPr>
      </w:pPr>
      <w:r>
        <w:t xml:space="preserve">Research undertaken by Kent and Medway Public Health using </w:t>
      </w:r>
      <w:r w:rsidRPr="00B52BCD">
        <w:rPr>
          <w:shd w:val="clear" w:color="auto" w:fill="FFFFFF"/>
        </w:rPr>
        <w:t xml:space="preserve">Real Time Suicide Surveillance (RTSS) data showed that 30% of all suspected suicides in their area over a </w:t>
      </w:r>
      <w:proofErr w:type="gramStart"/>
      <w:r w:rsidRPr="00B52BCD">
        <w:rPr>
          <w:shd w:val="clear" w:color="auto" w:fill="FFFFFF"/>
        </w:rPr>
        <w:t>three year</w:t>
      </w:r>
      <w:proofErr w:type="gramEnd"/>
      <w:r w:rsidRPr="00B52BCD">
        <w:rPr>
          <w:shd w:val="clear" w:color="auto" w:fill="FFFFFF"/>
        </w:rPr>
        <w:t xml:space="preserve"> period</w:t>
      </w:r>
      <w:r w:rsidR="00B52BCD" w:rsidRPr="00B52BCD">
        <w:rPr>
          <w:shd w:val="clear" w:color="auto" w:fill="FFFFFF"/>
        </w:rPr>
        <w:t xml:space="preserve"> had been impacted by domestic abuse, either as a victim, perpetrator or child. Their local area recommendations can strengthen the response to suicide and domestic abuse and form the first recommendation.</w:t>
      </w:r>
    </w:p>
    <w:p w14:paraId="65A1136F" w14:textId="77777777" w:rsidR="00B52BCD" w:rsidRPr="00987861" w:rsidRDefault="00B52BCD" w:rsidP="00B52BCD">
      <w:pPr>
        <w:pStyle w:val="ListParagraph"/>
        <w:tabs>
          <w:tab w:val="left" w:pos="9026"/>
        </w:tabs>
        <w:autoSpaceDE w:val="0"/>
        <w:autoSpaceDN w:val="0"/>
        <w:adjustRightInd w:val="0"/>
        <w:ind w:right="-45" w:firstLine="0"/>
      </w:pPr>
    </w:p>
    <w:p w14:paraId="64F23C36" w14:textId="69F7534C" w:rsidR="00240BA7" w:rsidRPr="00240BA7" w:rsidRDefault="00B52BCD" w:rsidP="00FB25D3">
      <w:pPr>
        <w:pStyle w:val="Heading3"/>
        <w:numPr>
          <w:ilvl w:val="1"/>
          <w:numId w:val="48"/>
        </w:numPr>
        <w:ind w:left="851" w:hanging="851"/>
      </w:pPr>
      <w:bookmarkStart w:id="9" w:name="_Toc142300421"/>
      <w:r>
        <w:rPr>
          <w:color w:val="000000" w:themeColor="text1"/>
        </w:rPr>
        <w:t>Domestic Abuse in LGBT+ Relationships</w:t>
      </w:r>
      <w:bookmarkEnd w:id="9"/>
    </w:p>
    <w:p w14:paraId="58AD4F83" w14:textId="0D96366E" w:rsidR="00CA4DB5" w:rsidRDefault="00BE3B88" w:rsidP="00FB25D3">
      <w:pPr>
        <w:pStyle w:val="ListParagraph"/>
        <w:numPr>
          <w:ilvl w:val="2"/>
          <w:numId w:val="48"/>
        </w:numPr>
        <w:ind w:left="851" w:hanging="851"/>
      </w:pPr>
      <w:r>
        <w:t>Hannah</w:t>
      </w:r>
      <w:r w:rsidR="00B52BCD">
        <w:t xml:space="preserve">’s risks of both suicide and domestic abuse were increased because she was a lesbian. </w:t>
      </w:r>
    </w:p>
    <w:p w14:paraId="4F15E6AA" w14:textId="77777777" w:rsidR="00CA4DB5" w:rsidRDefault="00CA4DB5" w:rsidP="00CA4DB5">
      <w:pPr>
        <w:pStyle w:val="ListParagraph"/>
        <w:ind w:left="851" w:firstLine="0"/>
      </w:pPr>
    </w:p>
    <w:p w14:paraId="163EDEC1" w14:textId="77777777" w:rsidR="00CA4DB5" w:rsidRDefault="00CA4DB5" w:rsidP="00BE3B88">
      <w:pPr>
        <w:pStyle w:val="ListParagraph"/>
        <w:pBdr>
          <w:top w:val="single" w:sz="4" w:space="1" w:color="auto"/>
          <w:left w:val="single" w:sz="4" w:space="4" w:color="auto"/>
          <w:bottom w:val="single" w:sz="4" w:space="1" w:color="auto"/>
          <w:right w:val="single" w:sz="4" w:space="4" w:color="auto"/>
        </w:pBdr>
        <w:spacing w:after="0"/>
        <w:ind w:left="284" w:hanging="284"/>
      </w:pPr>
      <w:r w:rsidRPr="00D30AAD">
        <w:rPr>
          <w:rFonts w:cstheme="minorHAnsi"/>
          <w:b/>
          <w:bCs/>
          <w:color w:val="000000" w:themeColor="text1"/>
        </w:rPr>
        <w:t xml:space="preserve">Learning Point: </w:t>
      </w:r>
      <w:r w:rsidRPr="00711A56">
        <w:rPr>
          <w:b/>
          <w:bCs/>
        </w:rPr>
        <w:t>LGBT+ victims of domestic abuse</w:t>
      </w:r>
      <w:r>
        <w:t xml:space="preserve"> are:</w:t>
      </w:r>
    </w:p>
    <w:p w14:paraId="04F4412C" w14:textId="77777777" w:rsidR="00CA4DB5" w:rsidRDefault="00CA4DB5" w:rsidP="00FB25D3">
      <w:pPr>
        <w:pStyle w:val="ListParagraph"/>
        <w:numPr>
          <w:ilvl w:val="0"/>
          <w:numId w:val="66"/>
        </w:numPr>
        <w:pBdr>
          <w:top w:val="single" w:sz="4" w:space="1" w:color="auto"/>
          <w:left w:val="single" w:sz="4" w:space="4" w:color="auto"/>
          <w:bottom w:val="single" w:sz="4" w:space="1" w:color="auto"/>
          <w:right w:val="single" w:sz="4" w:space="4" w:color="auto"/>
        </w:pBdr>
        <w:spacing w:after="0"/>
        <w:ind w:left="284" w:hanging="284"/>
        <w:contextualSpacing w:val="0"/>
      </w:pPr>
      <w:r>
        <w:t xml:space="preserve">More than </w:t>
      </w:r>
      <w:r w:rsidRPr="00AF1074">
        <w:t xml:space="preserve">twice as likely to self-harm </w:t>
      </w:r>
    </w:p>
    <w:p w14:paraId="2974EB29" w14:textId="77777777" w:rsidR="00CA4DB5" w:rsidRDefault="00CA4DB5" w:rsidP="00FB25D3">
      <w:pPr>
        <w:pStyle w:val="ListParagraph"/>
        <w:numPr>
          <w:ilvl w:val="0"/>
          <w:numId w:val="66"/>
        </w:numPr>
        <w:pBdr>
          <w:top w:val="single" w:sz="4" w:space="1" w:color="auto"/>
          <w:left w:val="single" w:sz="4" w:space="4" w:color="auto"/>
          <w:bottom w:val="single" w:sz="4" w:space="1" w:color="auto"/>
          <w:right w:val="single" w:sz="4" w:space="4" w:color="auto"/>
        </w:pBdr>
        <w:spacing w:after="0"/>
        <w:ind w:left="284" w:hanging="284"/>
        <w:contextualSpacing w:val="0"/>
      </w:pPr>
      <w:r>
        <w:t xml:space="preserve">Almost </w:t>
      </w:r>
      <w:r w:rsidRPr="00AF1074">
        <w:t>twice as likely to attempt suicide</w:t>
      </w:r>
    </w:p>
    <w:p w14:paraId="056E43E3" w14:textId="77777777" w:rsidR="00CA4DB5" w:rsidRDefault="00CA4DB5" w:rsidP="00FB25D3">
      <w:pPr>
        <w:pStyle w:val="ListParagraph"/>
        <w:numPr>
          <w:ilvl w:val="0"/>
          <w:numId w:val="66"/>
        </w:numPr>
        <w:pBdr>
          <w:top w:val="single" w:sz="4" w:space="1" w:color="auto"/>
          <w:left w:val="single" w:sz="4" w:space="4" w:color="auto"/>
          <w:bottom w:val="single" w:sz="4" w:space="1" w:color="auto"/>
          <w:right w:val="single" w:sz="4" w:space="4" w:color="auto"/>
        </w:pBdr>
        <w:spacing w:after="0"/>
        <w:ind w:left="284" w:hanging="284"/>
        <w:contextualSpacing w:val="0"/>
      </w:pPr>
      <w:r>
        <w:t>T</w:t>
      </w:r>
      <w:r w:rsidRPr="00AF1074">
        <w:t xml:space="preserve">wice as likely to </w:t>
      </w:r>
      <w:r>
        <w:t xml:space="preserve">have </w:t>
      </w:r>
      <w:r w:rsidRPr="00AF1074">
        <w:t>experience</w:t>
      </w:r>
      <w:r>
        <w:t>d</w:t>
      </w:r>
      <w:r w:rsidRPr="00AF1074">
        <w:t xml:space="preserve"> childhood abuse by a family member</w:t>
      </w:r>
    </w:p>
    <w:p w14:paraId="722F1395" w14:textId="77777777" w:rsidR="00CA4DB5" w:rsidRDefault="00CA4DB5" w:rsidP="00FB25D3">
      <w:pPr>
        <w:pStyle w:val="ListParagraph"/>
        <w:numPr>
          <w:ilvl w:val="0"/>
          <w:numId w:val="66"/>
        </w:numPr>
        <w:pBdr>
          <w:top w:val="single" w:sz="4" w:space="1" w:color="auto"/>
          <w:left w:val="single" w:sz="4" w:space="4" w:color="auto"/>
          <w:bottom w:val="single" w:sz="4" w:space="1" w:color="auto"/>
          <w:right w:val="single" w:sz="4" w:space="4" w:color="auto"/>
        </w:pBdr>
        <w:spacing w:after="0"/>
        <w:ind w:left="284" w:hanging="284"/>
        <w:contextualSpacing w:val="0"/>
      </w:pPr>
      <w:r>
        <w:t>Almost twice as likely to be abused by multiple partners (SafeLives,2018:7)</w:t>
      </w:r>
    </w:p>
    <w:p w14:paraId="130F3D35" w14:textId="4F348460" w:rsidR="00CA4DB5" w:rsidRPr="00711A56" w:rsidRDefault="00CA4DB5" w:rsidP="00FB25D3">
      <w:pPr>
        <w:pStyle w:val="ListParagraph"/>
        <w:numPr>
          <w:ilvl w:val="0"/>
          <w:numId w:val="66"/>
        </w:numPr>
        <w:pBdr>
          <w:top w:val="single" w:sz="4" w:space="1" w:color="auto"/>
          <w:left w:val="single" w:sz="4" w:space="4" w:color="auto"/>
          <w:bottom w:val="single" w:sz="4" w:space="1" w:color="auto"/>
          <w:right w:val="single" w:sz="4" w:space="4" w:color="auto"/>
        </w:pBdr>
        <w:spacing w:after="0"/>
        <w:ind w:left="284" w:hanging="284"/>
        <w:contextualSpacing w:val="0"/>
      </w:pPr>
      <w:r w:rsidRPr="00711A56">
        <w:rPr>
          <w:color w:val="000000" w:themeColor="text1"/>
        </w:rPr>
        <w:t xml:space="preserve">Lesbian relationships are </w:t>
      </w:r>
      <w:r>
        <w:rPr>
          <w:color w:val="000000" w:themeColor="text1"/>
        </w:rPr>
        <w:t xml:space="preserve">often </w:t>
      </w:r>
      <w:r w:rsidRPr="00711A56">
        <w:rPr>
          <w:color w:val="000000" w:themeColor="text1"/>
        </w:rPr>
        <w:t xml:space="preserve">characterised by relationships escalating in intensity quite quickly which is also </w:t>
      </w:r>
      <w:r>
        <w:rPr>
          <w:color w:val="000000" w:themeColor="text1"/>
        </w:rPr>
        <w:t xml:space="preserve">an </w:t>
      </w:r>
      <w:r w:rsidRPr="00711A56">
        <w:rPr>
          <w:color w:val="000000" w:themeColor="text1"/>
        </w:rPr>
        <w:t xml:space="preserve">indicator of domestic abuse  </w:t>
      </w:r>
    </w:p>
    <w:p w14:paraId="3C24F252" w14:textId="77777777" w:rsidR="00CA4DB5" w:rsidRDefault="00CA4DB5" w:rsidP="00CA4DB5">
      <w:pPr>
        <w:pStyle w:val="ListParagraph"/>
        <w:ind w:left="851" w:firstLine="0"/>
      </w:pPr>
    </w:p>
    <w:p w14:paraId="2F701FF3" w14:textId="31D2A643" w:rsidR="00B84C5C" w:rsidRDefault="00CA4DB5" w:rsidP="00FB25D3">
      <w:pPr>
        <w:pStyle w:val="ListParagraph"/>
        <w:numPr>
          <w:ilvl w:val="2"/>
          <w:numId w:val="48"/>
        </w:numPr>
        <w:ind w:left="851" w:hanging="851"/>
      </w:pPr>
      <w:r>
        <w:t xml:space="preserve">These factors resonate with </w:t>
      </w:r>
      <w:r w:rsidR="00BE3B88">
        <w:t>Hannah</w:t>
      </w:r>
      <w:r>
        <w:t xml:space="preserve">’s own experiences. Moreover, </w:t>
      </w:r>
      <w:r w:rsidR="00B52BCD">
        <w:t xml:space="preserve">LGBT+ people do not face domestic abuse in </w:t>
      </w:r>
      <w:proofErr w:type="gramStart"/>
      <w:r w:rsidR="00B52BCD">
        <w:t>isolation</w:t>
      </w:r>
      <w:proofErr w:type="gramEnd"/>
      <w:r w:rsidR="00B52BCD">
        <w:t xml:space="preserve"> and </w:t>
      </w:r>
      <w:r w:rsidR="0059544A">
        <w:t xml:space="preserve">she </w:t>
      </w:r>
      <w:r w:rsidR="00B52BCD">
        <w:t xml:space="preserve">may have faced a lifetime of prejudice and discrimination resulting in a range of institutional, structural and interpersonal abuses, combining to create additional barriers to their help seeking and safety. </w:t>
      </w:r>
      <w:r w:rsidR="0059544A">
        <w:t>LGBT+ people experiencing domestic abuse</w:t>
      </w:r>
      <w:r w:rsidR="00B52BCD">
        <w:t xml:space="preserve"> may be further isolated from support networks in more rural areas.</w:t>
      </w:r>
    </w:p>
    <w:p w14:paraId="02F15337" w14:textId="77777777" w:rsidR="00BE3B88" w:rsidRPr="00843CDA" w:rsidRDefault="00BE3B88" w:rsidP="00BE3B88">
      <w:pPr>
        <w:pStyle w:val="ListParagraph"/>
        <w:ind w:left="851" w:firstLine="0"/>
      </w:pPr>
    </w:p>
    <w:p w14:paraId="067CCACF" w14:textId="606DFADB" w:rsidR="00B84C5C" w:rsidRDefault="00B52BCD" w:rsidP="00FB25D3">
      <w:pPr>
        <w:pStyle w:val="Heading3"/>
        <w:numPr>
          <w:ilvl w:val="1"/>
          <w:numId w:val="48"/>
        </w:numPr>
        <w:ind w:left="851" w:hanging="851"/>
      </w:pPr>
      <w:bookmarkStart w:id="10" w:name="_Toc142300422"/>
      <w:r>
        <w:rPr>
          <w:color w:val="000000" w:themeColor="text1"/>
        </w:rPr>
        <w:t>Domestic Abuse and the Workplace</w:t>
      </w:r>
      <w:bookmarkEnd w:id="10"/>
    </w:p>
    <w:p w14:paraId="12F438E0" w14:textId="63BFCE64" w:rsidR="00B52BCD" w:rsidRPr="00CA4DB5" w:rsidRDefault="00B52BCD" w:rsidP="00FB25D3">
      <w:pPr>
        <w:pStyle w:val="ListParagraph"/>
        <w:numPr>
          <w:ilvl w:val="2"/>
          <w:numId w:val="48"/>
        </w:numPr>
        <w:snapToGrid w:val="0"/>
        <w:ind w:left="851" w:hanging="851"/>
        <w:rPr>
          <w:rFonts w:cstheme="minorHAnsi"/>
          <w:color w:val="000000" w:themeColor="text1"/>
          <w:szCs w:val="24"/>
        </w:rPr>
      </w:pPr>
      <w:r>
        <w:t xml:space="preserve">As a </w:t>
      </w:r>
      <w:r w:rsidR="004F67C4" w:rsidRPr="00E456C6">
        <w:t>Professional</w:t>
      </w:r>
      <w:r w:rsidR="00E456C6" w:rsidRPr="00E456C6">
        <w:t>,</w:t>
      </w:r>
      <w:r w:rsidR="00E456C6">
        <w:t xml:space="preserve"> </w:t>
      </w:r>
      <w:r w:rsidR="00BE3B88">
        <w:t>Hannah</w:t>
      </w:r>
      <w:r>
        <w:t xml:space="preserve"> may have experienced additional barriers to disclosure and help seeking for both her mental health and domestic abuse</w:t>
      </w:r>
      <w:r w:rsidR="00C76C52">
        <w:t xml:space="preserve">, fearing the potential impact upon her </w:t>
      </w:r>
      <w:r w:rsidR="00952376">
        <w:t>employment</w:t>
      </w:r>
      <w:r>
        <w:t xml:space="preserve">. Despite her employer actively encouraging staff to talk with them </w:t>
      </w:r>
      <w:r w:rsidR="0059544A">
        <w:t xml:space="preserve">when </w:t>
      </w:r>
      <w:r w:rsidR="00C76C52">
        <w:t xml:space="preserve">they are experiencing </w:t>
      </w:r>
      <w:r>
        <w:t xml:space="preserve">domestic abuse, </w:t>
      </w:r>
      <w:r w:rsidR="00BE3B88">
        <w:rPr>
          <w:rFonts w:cstheme="minorHAnsi"/>
          <w:color w:val="000000" w:themeColor="text1"/>
          <w:szCs w:val="24"/>
        </w:rPr>
        <w:t>Hannah</w:t>
      </w:r>
      <w:r w:rsidRPr="00CA4DB5">
        <w:rPr>
          <w:rFonts w:cstheme="minorHAnsi"/>
          <w:color w:val="000000" w:themeColor="text1"/>
          <w:szCs w:val="24"/>
        </w:rPr>
        <w:t xml:space="preserve"> did not seek help from them</w:t>
      </w:r>
      <w:r w:rsidR="00C858C5" w:rsidRPr="00CA4DB5">
        <w:rPr>
          <w:rFonts w:cstheme="minorHAnsi"/>
          <w:color w:val="000000" w:themeColor="text1"/>
          <w:szCs w:val="24"/>
        </w:rPr>
        <w:t>.</w:t>
      </w:r>
      <w:r w:rsidRPr="00CA4DB5">
        <w:rPr>
          <w:rFonts w:cstheme="minorHAnsi"/>
          <w:color w:val="000000" w:themeColor="text1"/>
          <w:szCs w:val="24"/>
        </w:rPr>
        <w:t xml:space="preserve"> </w:t>
      </w:r>
      <w:r w:rsidR="00C858C5" w:rsidRPr="00CA4DB5">
        <w:rPr>
          <w:rFonts w:cstheme="minorHAnsi"/>
          <w:color w:val="000000" w:themeColor="text1"/>
          <w:szCs w:val="24"/>
        </w:rPr>
        <w:t>However, t</w:t>
      </w:r>
      <w:r w:rsidRPr="00CA4DB5">
        <w:rPr>
          <w:rFonts w:cstheme="minorHAnsi"/>
          <w:color w:val="000000" w:themeColor="text1"/>
          <w:szCs w:val="24"/>
        </w:rPr>
        <w:t>his may have been because her partner was also good friends with members of her team at work.</w:t>
      </w:r>
    </w:p>
    <w:p w14:paraId="408F8046" w14:textId="2DC95DD0" w:rsidR="00BE3B88" w:rsidRPr="00BE3B88" w:rsidRDefault="00C76C52" w:rsidP="00FB25D3">
      <w:pPr>
        <w:pStyle w:val="ListParagraph"/>
        <w:numPr>
          <w:ilvl w:val="2"/>
          <w:numId w:val="48"/>
        </w:numPr>
        <w:snapToGrid w:val="0"/>
        <w:ind w:left="851" w:hanging="851"/>
        <w:contextualSpacing w:val="0"/>
        <w:rPr>
          <w:rFonts w:cstheme="minorHAnsi"/>
          <w:color w:val="000000" w:themeColor="text1"/>
          <w:szCs w:val="24"/>
        </w:rPr>
      </w:pPr>
      <w:r>
        <w:rPr>
          <w:rFonts w:cstheme="minorHAnsi"/>
          <w:color w:val="000000" w:themeColor="text1"/>
          <w:szCs w:val="24"/>
        </w:rPr>
        <w:t>Colleagues and managers are uniquely placed to help spot the signs of abuse and employers have a duty of care to consider the impact of domestic abuse upon their employees</w:t>
      </w:r>
    </w:p>
    <w:p w14:paraId="24ADA90C" w14:textId="555BDF39" w:rsidR="006A4A04" w:rsidRPr="006A4A04" w:rsidRDefault="006A4A04" w:rsidP="006A4A04">
      <w:pPr>
        <w:pBdr>
          <w:top w:val="single" w:sz="8" w:space="1" w:color="auto"/>
          <w:left w:val="single" w:sz="8" w:space="4" w:color="auto"/>
          <w:bottom w:val="single" w:sz="8" w:space="1" w:color="auto"/>
          <w:right w:val="single" w:sz="8" w:space="4" w:color="auto"/>
        </w:pBdr>
        <w:snapToGrid w:val="0"/>
        <w:spacing w:line="276" w:lineRule="auto"/>
        <w:ind w:left="0" w:firstLine="0"/>
        <w:rPr>
          <w:b/>
          <w:bCs/>
        </w:rPr>
      </w:pPr>
      <w:r w:rsidRPr="006A4A04">
        <w:rPr>
          <w:b/>
          <w:bCs/>
        </w:rPr>
        <w:t>Learning Point: Workplace Support for Domestic Abuse</w:t>
      </w:r>
    </w:p>
    <w:p w14:paraId="0A17B5B8" w14:textId="7C449149" w:rsidR="00BE3B88" w:rsidRPr="00BE3B88" w:rsidRDefault="006A4A04" w:rsidP="00BE3B88">
      <w:pPr>
        <w:pBdr>
          <w:top w:val="single" w:sz="8" w:space="1" w:color="auto"/>
          <w:left w:val="single" w:sz="8" w:space="4" w:color="auto"/>
          <w:bottom w:val="single" w:sz="8" w:space="1" w:color="auto"/>
          <w:right w:val="single" w:sz="8" w:space="4" w:color="auto"/>
        </w:pBdr>
        <w:snapToGrid w:val="0"/>
        <w:spacing w:line="276" w:lineRule="auto"/>
        <w:ind w:left="0" w:firstLine="0"/>
        <w:rPr>
          <w:rFonts w:cstheme="minorHAnsi"/>
          <w:color w:val="000000" w:themeColor="text1"/>
        </w:rPr>
      </w:pPr>
      <w:r w:rsidRPr="006A4A04">
        <w:lastRenderedPageBreak/>
        <w:t>Work colleagues and managers are uniquely placed to spot the signs of abuse. All workplaces should have dedicated domestic abuse workplace policies and practice guidance and offer a sanctuary and source of support for victims of domestic abuse.</w:t>
      </w:r>
      <w:bookmarkStart w:id="11" w:name="_Toc142300423"/>
    </w:p>
    <w:p w14:paraId="774D4573" w14:textId="77777777" w:rsidR="00594BEF" w:rsidRDefault="00594BEF">
      <w:pPr>
        <w:rPr>
          <w:rFonts w:cs="Arial"/>
          <w:b/>
          <w:bCs/>
          <w:sz w:val="36"/>
          <w:szCs w:val="32"/>
        </w:rPr>
      </w:pPr>
      <w:r>
        <w:br w:type="page"/>
      </w:r>
    </w:p>
    <w:p w14:paraId="1C289BBD" w14:textId="290D1E39" w:rsidR="00B84C5C" w:rsidRPr="00B91528" w:rsidRDefault="00B84C5C" w:rsidP="00FB25D3">
      <w:pPr>
        <w:pStyle w:val="Heading1"/>
        <w:numPr>
          <w:ilvl w:val="0"/>
          <w:numId w:val="47"/>
        </w:numPr>
        <w:ind w:left="567" w:hanging="567"/>
      </w:pPr>
      <w:r>
        <w:lastRenderedPageBreak/>
        <w:t>Recommendations</w:t>
      </w:r>
      <w:bookmarkEnd w:id="11"/>
    </w:p>
    <w:p w14:paraId="0E455CE4" w14:textId="11C5DB33" w:rsidR="00C76C52" w:rsidRPr="00DB7393" w:rsidRDefault="00C76C52" w:rsidP="00FB25D3">
      <w:pPr>
        <w:pStyle w:val="Heading3"/>
        <w:numPr>
          <w:ilvl w:val="1"/>
          <w:numId w:val="47"/>
        </w:numPr>
        <w:ind w:left="567" w:hanging="567"/>
        <w:rPr>
          <w:sz w:val="28"/>
          <w:szCs w:val="28"/>
        </w:rPr>
      </w:pPr>
      <w:bookmarkStart w:id="12" w:name="_Toc142216796"/>
      <w:bookmarkStart w:id="13" w:name="_Toc142300424"/>
      <w:bookmarkStart w:id="14" w:name="_Toc19698703"/>
      <w:r w:rsidRPr="00DB7393">
        <w:rPr>
          <w:sz w:val="28"/>
          <w:szCs w:val="28"/>
        </w:rPr>
        <w:t>Multi-Agency Recommendations</w:t>
      </w:r>
      <w:bookmarkEnd w:id="12"/>
      <w:bookmarkEnd w:id="13"/>
    </w:p>
    <w:p w14:paraId="5A720C76" w14:textId="77777777" w:rsidR="00594BEF" w:rsidRPr="00664EDB" w:rsidRDefault="00594BEF" w:rsidP="0059544A">
      <w:pPr>
        <w:pStyle w:val="ListParagraph"/>
        <w:spacing w:after="0"/>
        <w:ind w:left="567" w:firstLine="0"/>
        <w:rPr>
          <w:b/>
          <w:bCs/>
        </w:rPr>
      </w:pPr>
      <w:r w:rsidRPr="00664EDB">
        <w:rPr>
          <w:b/>
          <w:bCs/>
        </w:rPr>
        <w:t>Recommendation 1: Suicide and Domestic Abuse</w:t>
      </w:r>
    </w:p>
    <w:p w14:paraId="6454EE55" w14:textId="77777777" w:rsidR="00594BEF" w:rsidRPr="00664EDB" w:rsidRDefault="00594BEF" w:rsidP="0059544A">
      <w:pPr>
        <w:pStyle w:val="ListParagraph"/>
        <w:spacing w:after="0"/>
        <w:ind w:left="567" w:firstLine="0"/>
      </w:pPr>
      <w:r w:rsidRPr="00664EDB">
        <w:t xml:space="preserve">Cumbria Domestic Abuse Local Partnership Board (DALPB) to promote the connection between suicide and domestic abuse and work with Cumbria </w:t>
      </w:r>
      <w:r w:rsidRPr="00664EDB">
        <w:rPr>
          <w:color w:val="000000" w:themeColor="text1"/>
        </w:rPr>
        <w:t xml:space="preserve">Suicide Prevention Leadership Group </w:t>
      </w:r>
      <w:r w:rsidRPr="00664EDB">
        <w:t>to jointly consider the recommendations for local areas promoted by the Zero Suicide Alliance, as follows:</w:t>
      </w:r>
    </w:p>
    <w:p w14:paraId="294824D9" w14:textId="77777777" w:rsidR="00594BEF" w:rsidRPr="00664EDB" w:rsidRDefault="00594BEF" w:rsidP="00FB25D3">
      <w:pPr>
        <w:pStyle w:val="ListParagraph"/>
        <w:numPr>
          <w:ilvl w:val="0"/>
          <w:numId w:val="60"/>
        </w:numPr>
        <w:spacing w:after="0"/>
        <w:ind w:left="567" w:hanging="567"/>
        <w:contextualSpacing w:val="0"/>
      </w:pPr>
      <w:r w:rsidRPr="00664EDB">
        <w:rPr>
          <w:rFonts w:cstheme="minorHAnsi"/>
        </w:rPr>
        <w:t>Include domestic abuse as an explicit priority within your local multi-agency Suicide Prevention Strategy. </w:t>
      </w:r>
    </w:p>
    <w:p w14:paraId="4FBA56DF" w14:textId="77777777" w:rsidR="00594BEF" w:rsidRPr="00664EDB" w:rsidRDefault="00594BEF" w:rsidP="00FB25D3">
      <w:pPr>
        <w:numPr>
          <w:ilvl w:val="0"/>
          <w:numId w:val="60"/>
        </w:numPr>
        <w:spacing w:line="276" w:lineRule="auto"/>
        <w:ind w:left="567" w:hanging="567"/>
        <w:rPr>
          <w:rFonts w:cstheme="minorHAnsi"/>
        </w:rPr>
      </w:pPr>
      <w:r w:rsidRPr="00664EDB">
        <w:rPr>
          <w:rFonts w:cstheme="minorHAnsi"/>
        </w:rPr>
        <w:t xml:space="preserve">Work with domestic abuse commissioners to ensure that mental health and suicide prevention training is completed by all domestic abuse staff. </w:t>
      </w:r>
    </w:p>
    <w:p w14:paraId="3AA39223" w14:textId="77777777" w:rsidR="00594BEF" w:rsidRPr="00664EDB" w:rsidRDefault="00594BEF" w:rsidP="00FB25D3">
      <w:pPr>
        <w:numPr>
          <w:ilvl w:val="0"/>
          <w:numId w:val="60"/>
        </w:numPr>
        <w:spacing w:line="276" w:lineRule="auto"/>
        <w:ind w:left="567" w:hanging="567"/>
        <w:rPr>
          <w:rFonts w:cstheme="minorHAnsi"/>
        </w:rPr>
      </w:pPr>
      <w:r w:rsidRPr="00664EDB">
        <w:rPr>
          <w:rFonts w:cstheme="minorHAnsi"/>
        </w:rPr>
        <w:t xml:space="preserve">Work with </w:t>
      </w:r>
      <w:r w:rsidRPr="00664EDB">
        <w:rPr>
          <w:shd w:val="clear" w:color="auto" w:fill="FFFFFF"/>
        </w:rPr>
        <w:t>Cumbria, Northumberland, Tyne and Wear NHS Foundation Trust</w:t>
      </w:r>
      <w:r w:rsidRPr="00664EDB">
        <w:rPr>
          <w:rFonts w:cstheme="minorHAnsi"/>
        </w:rPr>
        <w:t xml:space="preserve"> to ensure that domestic abuse training is completed by all mental health staff</w:t>
      </w:r>
    </w:p>
    <w:p w14:paraId="302A1C7C" w14:textId="5BD182A0" w:rsidR="00594BEF" w:rsidRPr="00664EDB" w:rsidRDefault="00594BEF" w:rsidP="00FB25D3">
      <w:pPr>
        <w:pStyle w:val="ListParagraph"/>
        <w:numPr>
          <w:ilvl w:val="0"/>
          <w:numId w:val="60"/>
        </w:numPr>
        <w:spacing w:after="0"/>
        <w:ind w:left="567" w:hanging="567"/>
        <w:contextualSpacing w:val="0"/>
      </w:pPr>
      <w:r w:rsidRPr="00664EDB">
        <w:rPr>
          <w:rFonts w:cstheme="minorHAnsi"/>
        </w:rPr>
        <w:t>Work with the Integrated Care Boards and Police to ensure that the local Real Time Suicide Surveillance</w:t>
      </w:r>
      <w:r w:rsidR="004F67C4">
        <w:rPr>
          <w:rFonts w:cstheme="minorHAnsi"/>
        </w:rPr>
        <w:t>-</w:t>
      </w:r>
      <w:r w:rsidR="004F67C4" w:rsidRPr="00E456C6">
        <w:rPr>
          <w:rFonts w:cstheme="minorHAnsi"/>
        </w:rPr>
        <w:t>RTSS-</w:t>
      </w:r>
      <w:r w:rsidRPr="00664EDB">
        <w:rPr>
          <w:rFonts w:cstheme="minorHAnsi"/>
        </w:rPr>
        <w:t xml:space="preserve"> system asks specific questions about domestic abuse </w:t>
      </w:r>
      <w:proofErr w:type="gramStart"/>
      <w:r w:rsidRPr="00664EDB">
        <w:rPr>
          <w:rFonts w:cstheme="minorHAnsi"/>
        </w:rPr>
        <w:t>including:</w:t>
      </w:r>
      <w:proofErr w:type="gramEnd"/>
      <w:r w:rsidRPr="00664EDB">
        <w:rPr>
          <w:rFonts w:cstheme="minorHAnsi"/>
        </w:rPr>
        <w:t xml:space="preserve"> victim, perpetrator, children; the type of abuse; whether current or former relationship.   </w:t>
      </w:r>
    </w:p>
    <w:p w14:paraId="5A939DBB" w14:textId="77777777" w:rsidR="00594BEF" w:rsidRPr="00664EDB" w:rsidRDefault="00594BEF" w:rsidP="00FB25D3">
      <w:pPr>
        <w:pStyle w:val="ListParagraph"/>
        <w:numPr>
          <w:ilvl w:val="0"/>
          <w:numId w:val="60"/>
        </w:numPr>
        <w:spacing w:after="0"/>
        <w:ind w:left="567" w:hanging="567"/>
        <w:contextualSpacing w:val="0"/>
      </w:pPr>
      <w:r w:rsidRPr="00664EDB">
        <w:rPr>
          <w:rFonts w:cstheme="minorHAnsi"/>
        </w:rPr>
        <w:t>Review the availability of provision of recovery (including trauma aware elements) programmes for female and male victims of domestic abuse in the months and years after the abuse has stopped and consider prioritising resources when available to address any gaps identified</w:t>
      </w:r>
    </w:p>
    <w:p w14:paraId="6C170338" w14:textId="77777777" w:rsidR="00594BEF" w:rsidRPr="00664EDB" w:rsidRDefault="00594BEF" w:rsidP="00FB25D3">
      <w:pPr>
        <w:pStyle w:val="ListParagraph"/>
        <w:numPr>
          <w:ilvl w:val="0"/>
          <w:numId w:val="60"/>
        </w:numPr>
        <w:spacing w:after="0"/>
        <w:ind w:left="567" w:hanging="567"/>
        <w:contextualSpacing w:val="0"/>
      </w:pPr>
      <w:r w:rsidRPr="00664EDB">
        <w:rPr>
          <w:rFonts w:cstheme="minorHAnsi"/>
        </w:rPr>
        <w:t>Undertake a detailed analysis of RTSS and consider establishing suicide review panels</w:t>
      </w:r>
    </w:p>
    <w:p w14:paraId="49E377F3" w14:textId="77777777" w:rsidR="00594BEF" w:rsidRPr="00664EDB" w:rsidRDefault="00594BEF" w:rsidP="00FB25D3">
      <w:pPr>
        <w:pStyle w:val="ListParagraph"/>
        <w:numPr>
          <w:ilvl w:val="0"/>
          <w:numId w:val="60"/>
        </w:numPr>
        <w:spacing w:after="0"/>
        <w:ind w:left="567" w:hanging="567"/>
        <w:contextualSpacing w:val="0"/>
      </w:pPr>
      <w:r w:rsidRPr="00664EDB">
        <w:rPr>
          <w:rFonts w:cstheme="minorHAnsi"/>
        </w:rPr>
        <w:t>Enable detailed data held by Mental Health Services to be analysed by the Suicide Prevention Leadership Group</w:t>
      </w:r>
    </w:p>
    <w:p w14:paraId="367D81D1" w14:textId="538D0FD6" w:rsidR="00594BEF" w:rsidRPr="00664EDB" w:rsidRDefault="00594BEF" w:rsidP="00FB25D3">
      <w:pPr>
        <w:numPr>
          <w:ilvl w:val="0"/>
          <w:numId w:val="59"/>
        </w:numPr>
        <w:spacing w:line="276" w:lineRule="auto"/>
        <w:ind w:left="567" w:hanging="567"/>
        <w:rPr>
          <w:rFonts w:cstheme="minorHAnsi"/>
        </w:rPr>
      </w:pPr>
      <w:r w:rsidRPr="00664EDB">
        <w:rPr>
          <w:rFonts w:cstheme="minorHAnsi"/>
        </w:rPr>
        <w:t>Consider revising risk assessments to ask the following questions of both the victim and the perpetrator: have you self-harmed? Have you felt suicidal? Have you made a suicide attempt? (and over different time periods). </w:t>
      </w:r>
      <w:r w:rsidR="00E456C6">
        <w:rPr>
          <w:rFonts w:cstheme="minorHAnsi"/>
        </w:rPr>
        <w:t>This is now in place.</w:t>
      </w:r>
    </w:p>
    <w:p w14:paraId="07E9EEEB" w14:textId="77777777" w:rsidR="00594BEF" w:rsidRPr="00664EDB" w:rsidRDefault="00594BEF" w:rsidP="00FB25D3">
      <w:pPr>
        <w:numPr>
          <w:ilvl w:val="0"/>
          <w:numId w:val="59"/>
        </w:numPr>
        <w:spacing w:line="276" w:lineRule="auto"/>
        <w:ind w:left="567" w:hanging="567"/>
        <w:rPr>
          <w:rFonts w:cstheme="minorHAnsi"/>
        </w:rPr>
      </w:pPr>
      <w:r w:rsidRPr="00664EDB">
        <w:rPr>
          <w:rFonts w:cstheme="minorHAnsi"/>
        </w:rPr>
        <w:t>Ensure that local suicide bereavement services are trained / experienced in supporting families after the suicide of a domestic abuse victim or perpetrator (Adapted from Kent and Medway Public Health, 2022)</w:t>
      </w:r>
    </w:p>
    <w:p w14:paraId="15DA6C5D" w14:textId="77777777" w:rsidR="00DB7393" w:rsidRDefault="00DB7393" w:rsidP="00DB7393">
      <w:pPr>
        <w:pStyle w:val="ListParagraph"/>
        <w:spacing w:after="0"/>
        <w:ind w:left="0" w:firstLine="0"/>
        <w:rPr>
          <w:b/>
          <w:bCs/>
        </w:rPr>
      </w:pPr>
    </w:p>
    <w:p w14:paraId="150BB130" w14:textId="4D3F70E2" w:rsidR="00C76C52" w:rsidRPr="00024621" w:rsidRDefault="00C76C52" w:rsidP="0059544A">
      <w:pPr>
        <w:pStyle w:val="ListParagraph"/>
        <w:spacing w:after="0"/>
        <w:ind w:left="567" w:firstLine="0"/>
        <w:rPr>
          <w:b/>
          <w:bCs/>
        </w:rPr>
      </w:pPr>
      <w:r w:rsidRPr="00024621">
        <w:rPr>
          <w:b/>
          <w:bCs/>
        </w:rPr>
        <w:t>Recommendation 2: LGBT+ Victims of Domestic Abuse</w:t>
      </w:r>
    </w:p>
    <w:p w14:paraId="7C993A27" w14:textId="77777777" w:rsidR="00C76C52" w:rsidRPr="00024621" w:rsidRDefault="00C76C52" w:rsidP="0059544A">
      <w:pPr>
        <w:pStyle w:val="ListParagraph"/>
        <w:spacing w:after="0"/>
        <w:ind w:left="993" w:hanging="426"/>
      </w:pPr>
      <w:r w:rsidRPr="00024621">
        <w:t>Cumbria Domestic Abuse Local Partnership Board to:</w:t>
      </w:r>
    </w:p>
    <w:p w14:paraId="1D58E175" w14:textId="77777777" w:rsidR="00C76C52" w:rsidRPr="00024621" w:rsidRDefault="00C76C52" w:rsidP="00FB25D3">
      <w:pPr>
        <w:pStyle w:val="ListParagraph"/>
        <w:numPr>
          <w:ilvl w:val="0"/>
          <w:numId w:val="61"/>
        </w:numPr>
        <w:spacing w:after="0"/>
        <w:ind w:left="567" w:hanging="567"/>
        <w:contextualSpacing w:val="0"/>
      </w:pPr>
      <w:r w:rsidRPr="00024621">
        <w:t>Continue to raise awareness with the public that domestic abuse can happen to anyone regardless of sexual orientation and/or gender identity and that services are available</w:t>
      </w:r>
    </w:p>
    <w:p w14:paraId="75CDFF92" w14:textId="77777777" w:rsidR="00C76C52" w:rsidRPr="00024621" w:rsidRDefault="00C76C52" w:rsidP="00FB25D3">
      <w:pPr>
        <w:pStyle w:val="ListParagraph"/>
        <w:numPr>
          <w:ilvl w:val="0"/>
          <w:numId w:val="61"/>
        </w:numPr>
        <w:spacing w:after="0"/>
        <w:ind w:left="567" w:hanging="567"/>
        <w:contextualSpacing w:val="0"/>
      </w:pPr>
      <w:r w:rsidRPr="00024621">
        <w:t>To ensure that Outreach Cumbria is fully integrated into the local operational and strategic responses to domestic abuse</w:t>
      </w:r>
    </w:p>
    <w:p w14:paraId="7AD27B79" w14:textId="77777777" w:rsidR="00C76C52" w:rsidRPr="00024621" w:rsidRDefault="00C76C52" w:rsidP="00FB25D3">
      <w:pPr>
        <w:pStyle w:val="ListParagraph"/>
        <w:numPr>
          <w:ilvl w:val="0"/>
          <w:numId w:val="61"/>
        </w:numPr>
        <w:spacing w:after="0"/>
        <w:ind w:left="567" w:hanging="567"/>
        <w:contextualSpacing w:val="0"/>
      </w:pPr>
      <w:r w:rsidRPr="00024621">
        <w:t xml:space="preserve">Seek evidence-based assurance from </w:t>
      </w:r>
      <w:r w:rsidRPr="00024621">
        <w:rPr>
          <w:rFonts w:cstheme="minorHAnsi"/>
          <w:szCs w:val="24"/>
        </w:rPr>
        <w:t>partner agencies that services are visible, accessible and responsive to the needs of LGBT+ victims</w:t>
      </w:r>
    </w:p>
    <w:p w14:paraId="77D7BF53" w14:textId="77777777" w:rsidR="00C76C52" w:rsidRDefault="00C76C52" w:rsidP="00C76C52"/>
    <w:p w14:paraId="11FEAB50" w14:textId="77777777" w:rsidR="0059544A" w:rsidRDefault="0059544A" w:rsidP="0059544A">
      <w:pPr>
        <w:pStyle w:val="ListParagraph"/>
        <w:snapToGrid w:val="0"/>
        <w:ind w:left="1247"/>
        <w:rPr>
          <w:b/>
          <w:bCs/>
        </w:rPr>
      </w:pPr>
    </w:p>
    <w:p w14:paraId="2AD3C26C" w14:textId="57311BA7" w:rsidR="00C76C52" w:rsidRPr="00661E4E" w:rsidRDefault="00C76C52" w:rsidP="0059544A">
      <w:pPr>
        <w:pStyle w:val="ListParagraph"/>
        <w:snapToGrid w:val="0"/>
        <w:ind w:left="1247"/>
        <w:rPr>
          <w:b/>
          <w:bCs/>
        </w:rPr>
      </w:pPr>
      <w:r w:rsidRPr="00661E4E">
        <w:rPr>
          <w:b/>
          <w:bCs/>
        </w:rPr>
        <w:t>Recommendation</w:t>
      </w:r>
      <w:r>
        <w:rPr>
          <w:b/>
          <w:bCs/>
        </w:rPr>
        <w:t xml:space="preserve"> 3</w:t>
      </w:r>
      <w:r w:rsidRPr="00661E4E">
        <w:rPr>
          <w:b/>
          <w:bCs/>
        </w:rPr>
        <w:t>: Workplace Support for Domestic Abuse</w:t>
      </w:r>
    </w:p>
    <w:p w14:paraId="76EE12E7" w14:textId="386A16C3" w:rsidR="00C76C52" w:rsidRDefault="00C76C52" w:rsidP="0059544A">
      <w:pPr>
        <w:pStyle w:val="ListParagraph"/>
        <w:snapToGrid w:val="0"/>
        <w:ind w:left="680" w:firstLine="0"/>
        <w:rPr>
          <w:color w:val="000000" w:themeColor="text1"/>
        </w:rPr>
      </w:pPr>
      <w:r>
        <w:t xml:space="preserve">Cumbria Domestic Abuse Local Partnership Board </w:t>
      </w:r>
      <w:r w:rsidRPr="00FE0554">
        <w:rPr>
          <w:color w:val="000000" w:themeColor="text1"/>
        </w:rPr>
        <w:t xml:space="preserve">should ensure that all </w:t>
      </w:r>
      <w:r>
        <w:rPr>
          <w:color w:val="000000" w:themeColor="text1"/>
        </w:rPr>
        <w:t xml:space="preserve">its partner </w:t>
      </w:r>
      <w:r w:rsidRPr="00FE0554">
        <w:rPr>
          <w:color w:val="000000" w:themeColor="text1"/>
        </w:rPr>
        <w:t xml:space="preserve">agencies have up-to-date, robust workplace domestic abuse policies that enable employers and colleagues to both support victims and deal with perpetrators of domestic abuse </w:t>
      </w:r>
      <w:r>
        <w:rPr>
          <w:color w:val="000000" w:themeColor="text1"/>
        </w:rPr>
        <w:t>with</w:t>
      </w:r>
      <w:r w:rsidRPr="00FE0554">
        <w:rPr>
          <w:color w:val="000000" w:themeColor="text1"/>
        </w:rPr>
        <w:t>in their workforce.</w:t>
      </w:r>
    </w:p>
    <w:p w14:paraId="56E75D00" w14:textId="77777777" w:rsidR="0059544A" w:rsidRDefault="0059544A" w:rsidP="00DB7393">
      <w:pPr>
        <w:pStyle w:val="ListParagraph"/>
        <w:snapToGrid w:val="0"/>
        <w:ind w:left="0" w:firstLine="0"/>
        <w:rPr>
          <w:color w:val="000000" w:themeColor="text1"/>
        </w:rPr>
      </w:pPr>
    </w:p>
    <w:p w14:paraId="3A10A5A1" w14:textId="77777777" w:rsidR="00E07ACF" w:rsidRPr="00E07ACF" w:rsidRDefault="00E07ACF" w:rsidP="00E07ACF">
      <w:pPr>
        <w:pStyle w:val="ListParagraph"/>
        <w:snapToGrid w:val="0"/>
        <w:ind w:left="1134" w:hanging="425"/>
        <w:rPr>
          <w:b/>
          <w:bCs/>
        </w:rPr>
      </w:pPr>
      <w:r w:rsidRPr="00E07ACF">
        <w:rPr>
          <w:b/>
          <w:bCs/>
        </w:rPr>
        <w:t>Recommendation 4: Panel Representation</w:t>
      </w:r>
    </w:p>
    <w:p w14:paraId="2365D02B" w14:textId="77777777" w:rsidR="00E07ACF" w:rsidRDefault="00E07ACF" w:rsidP="00E07ACF">
      <w:pPr>
        <w:pStyle w:val="ListParagraph"/>
        <w:snapToGrid w:val="0"/>
        <w:ind w:left="567" w:firstLine="142"/>
        <w:rPr>
          <w:color w:val="000000" w:themeColor="text1"/>
        </w:rPr>
      </w:pPr>
      <w:r w:rsidRPr="00E07ACF">
        <w:t xml:space="preserve">Cumbria Community Safety Partnership </w:t>
      </w:r>
      <w:r w:rsidRPr="00E07ACF">
        <w:rPr>
          <w:color w:val="000000" w:themeColor="text1"/>
        </w:rPr>
        <w:t>should ensure that specialists in suicide</w:t>
      </w:r>
    </w:p>
    <w:p w14:paraId="1764313A" w14:textId="77777777" w:rsidR="00E07ACF" w:rsidRDefault="00E07ACF" w:rsidP="00E07ACF">
      <w:pPr>
        <w:pStyle w:val="ListParagraph"/>
        <w:snapToGrid w:val="0"/>
        <w:ind w:left="567" w:firstLine="142"/>
        <w:rPr>
          <w:color w:val="000000" w:themeColor="text1"/>
        </w:rPr>
      </w:pPr>
      <w:r w:rsidRPr="00E07ACF">
        <w:rPr>
          <w:color w:val="000000" w:themeColor="text1"/>
        </w:rPr>
        <w:t xml:space="preserve">prevention </w:t>
      </w:r>
      <w:proofErr w:type="gramStart"/>
      <w:r w:rsidRPr="00E07ACF">
        <w:rPr>
          <w:color w:val="000000" w:themeColor="text1"/>
        </w:rPr>
        <w:t>are</w:t>
      </w:r>
      <w:proofErr w:type="gramEnd"/>
      <w:r w:rsidRPr="00E07ACF">
        <w:rPr>
          <w:color w:val="000000" w:themeColor="text1"/>
        </w:rPr>
        <w:t xml:space="preserve"> included as panel members in all Domestic Abuse Related Death</w:t>
      </w:r>
    </w:p>
    <w:p w14:paraId="2BAEE3C3" w14:textId="500BD591" w:rsidR="00E07ACF" w:rsidRPr="00460046" w:rsidRDefault="00E07ACF" w:rsidP="00E07ACF">
      <w:pPr>
        <w:pStyle w:val="ListParagraph"/>
        <w:snapToGrid w:val="0"/>
        <w:ind w:left="567" w:firstLine="142"/>
        <w:rPr>
          <w:b/>
          <w:bCs/>
        </w:rPr>
      </w:pPr>
      <w:r w:rsidRPr="00E07ACF">
        <w:rPr>
          <w:color w:val="000000" w:themeColor="text1"/>
        </w:rPr>
        <w:t>Reviews involving suicide</w:t>
      </w:r>
      <w:r w:rsidR="00E456C6">
        <w:rPr>
          <w:color w:val="000000" w:themeColor="text1"/>
        </w:rPr>
        <w:t>. This is now in place.</w:t>
      </w:r>
    </w:p>
    <w:p w14:paraId="2968F1CA" w14:textId="77777777" w:rsidR="00E07ACF" w:rsidRPr="00DB7393" w:rsidRDefault="00E07ACF" w:rsidP="00DB7393">
      <w:pPr>
        <w:pStyle w:val="ListParagraph"/>
        <w:snapToGrid w:val="0"/>
        <w:ind w:left="0" w:firstLine="0"/>
        <w:rPr>
          <w:color w:val="000000" w:themeColor="text1"/>
        </w:rPr>
      </w:pPr>
    </w:p>
    <w:p w14:paraId="1B7BA7E1" w14:textId="4B87AF4B" w:rsidR="00C76C52" w:rsidRPr="00DB7393" w:rsidRDefault="00C76C52" w:rsidP="00FB25D3">
      <w:pPr>
        <w:pStyle w:val="Heading3"/>
        <w:numPr>
          <w:ilvl w:val="1"/>
          <w:numId w:val="47"/>
        </w:numPr>
        <w:tabs>
          <w:tab w:val="num" w:pos="1440"/>
        </w:tabs>
        <w:ind w:left="851" w:hanging="851"/>
        <w:rPr>
          <w:sz w:val="28"/>
          <w:szCs w:val="28"/>
        </w:rPr>
      </w:pPr>
      <w:bookmarkStart w:id="15" w:name="_Toc142216797"/>
      <w:bookmarkStart w:id="16" w:name="_Toc142300425"/>
      <w:r w:rsidRPr="00DB7393">
        <w:rPr>
          <w:sz w:val="28"/>
          <w:szCs w:val="28"/>
        </w:rPr>
        <w:t>Individual Recommendations</w:t>
      </w:r>
      <w:bookmarkEnd w:id="15"/>
      <w:bookmarkEnd w:id="16"/>
    </w:p>
    <w:p w14:paraId="71E41AA2" w14:textId="77777777" w:rsidR="00C76C52" w:rsidRDefault="00C76C52" w:rsidP="00FB25D3">
      <w:pPr>
        <w:pStyle w:val="ListParagraph"/>
        <w:numPr>
          <w:ilvl w:val="2"/>
          <w:numId w:val="47"/>
        </w:numPr>
        <w:spacing w:after="0"/>
        <w:ind w:left="851" w:hanging="851"/>
        <w:contextualSpacing w:val="0"/>
        <w:rPr>
          <w:b/>
          <w:bCs/>
        </w:rPr>
      </w:pPr>
      <w:r w:rsidRPr="003214DC">
        <w:rPr>
          <w:b/>
          <w:bCs/>
        </w:rPr>
        <w:t>Cumbria Constabulary</w:t>
      </w:r>
    </w:p>
    <w:p w14:paraId="56DEA605" w14:textId="77777777" w:rsidR="00C76C52" w:rsidRDefault="00C76C52" w:rsidP="00FB25D3">
      <w:pPr>
        <w:pStyle w:val="ListParagraph"/>
        <w:numPr>
          <w:ilvl w:val="0"/>
          <w:numId w:val="65"/>
        </w:numPr>
        <w:spacing w:after="0"/>
        <w:ind w:left="851" w:hanging="851"/>
        <w:contextualSpacing w:val="0"/>
        <w:rPr>
          <w:rFonts w:cstheme="minorHAnsi"/>
        </w:rPr>
      </w:pPr>
      <w:r w:rsidRPr="005E226C">
        <w:rPr>
          <w:rFonts w:asciiTheme="minorHAnsi" w:hAnsiTheme="minorHAnsi" w:cstheme="minorHAnsi"/>
        </w:rPr>
        <w:t>to provide assurance to the Community Safety Partnership that there is consistency in submitting SAF reports</w:t>
      </w:r>
    </w:p>
    <w:p w14:paraId="369400AF" w14:textId="77777777" w:rsidR="00C76C52" w:rsidRPr="003214DC" w:rsidRDefault="00C76C52" w:rsidP="00FB25D3">
      <w:pPr>
        <w:pStyle w:val="ListParagraph"/>
        <w:numPr>
          <w:ilvl w:val="0"/>
          <w:numId w:val="65"/>
        </w:numPr>
        <w:autoSpaceDE w:val="0"/>
        <w:autoSpaceDN w:val="0"/>
        <w:adjustRightInd w:val="0"/>
        <w:spacing w:after="0"/>
        <w:ind w:left="851" w:hanging="851"/>
        <w:contextualSpacing w:val="0"/>
        <w:rPr>
          <w:rFonts w:cstheme="minorHAnsi"/>
        </w:rPr>
      </w:pPr>
      <w:r w:rsidRPr="003214DC">
        <w:rPr>
          <w:rFonts w:cstheme="minorHAnsi"/>
        </w:rPr>
        <w:t>To ensure a greater understanding of the domestic abuse risk assessment process to ensure risk is graded appropriately.</w:t>
      </w:r>
    </w:p>
    <w:p w14:paraId="66EAFE82" w14:textId="77777777" w:rsidR="00C76C52" w:rsidRDefault="00C76C52" w:rsidP="0059544A">
      <w:pPr>
        <w:pStyle w:val="ListParagraph"/>
        <w:spacing w:after="0"/>
        <w:ind w:left="851" w:hanging="851"/>
        <w:rPr>
          <w:b/>
          <w:bCs/>
        </w:rPr>
      </w:pPr>
    </w:p>
    <w:p w14:paraId="60329F43" w14:textId="77777777" w:rsidR="00C76C52" w:rsidRDefault="00C76C52" w:rsidP="00FB25D3">
      <w:pPr>
        <w:pStyle w:val="ListParagraph"/>
        <w:numPr>
          <w:ilvl w:val="2"/>
          <w:numId w:val="47"/>
        </w:numPr>
        <w:spacing w:after="0"/>
        <w:ind w:left="851" w:hanging="851"/>
        <w:contextualSpacing w:val="0"/>
        <w:rPr>
          <w:b/>
          <w:bCs/>
        </w:rPr>
      </w:pPr>
      <w:r>
        <w:rPr>
          <w:b/>
          <w:bCs/>
        </w:rPr>
        <w:t>Primary Care</w:t>
      </w:r>
    </w:p>
    <w:p w14:paraId="1114A59C" w14:textId="77777777" w:rsidR="00C76C52" w:rsidRDefault="00C76C52" w:rsidP="00FB25D3">
      <w:pPr>
        <w:pStyle w:val="ListParagraph"/>
        <w:numPr>
          <w:ilvl w:val="0"/>
          <w:numId w:val="64"/>
        </w:numPr>
        <w:spacing w:after="0"/>
        <w:ind w:left="851" w:hanging="851"/>
        <w:contextualSpacing w:val="0"/>
      </w:pPr>
      <w:r>
        <w:t>To i</w:t>
      </w:r>
      <w:r w:rsidRPr="003214DC">
        <w:t>mprove the new patient registration process in GP practices so that people with vulnerabilities are identified and offered appropriate support</w:t>
      </w:r>
    </w:p>
    <w:p w14:paraId="60220419" w14:textId="77777777" w:rsidR="00C76C52" w:rsidRDefault="00C76C52" w:rsidP="00FB25D3">
      <w:pPr>
        <w:pStyle w:val="ListParagraph"/>
        <w:numPr>
          <w:ilvl w:val="0"/>
          <w:numId w:val="64"/>
        </w:numPr>
        <w:spacing w:after="0"/>
        <w:ind w:left="851" w:hanging="851"/>
        <w:contextualSpacing w:val="0"/>
      </w:pPr>
      <w:r w:rsidRPr="005E226C">
        <w:t>To increase the number of times that selective enquiry about domestic abuse is asked in primary care and ensure that this is considered in all relationships, regardless of gender or sexuality</w:t>
      </w:r>
    </w:p>
    <w:p w14:paraId="1404164A" w14:textId="77777777" w:rsidR="00C76C52" w:rsidRDefault="00C76C52" w:rsidP="00FB25D3">
      <w:pPr>
        <w:pStyle w:val="ListParagraph"/>
        <w:numPr>
          <w:ilvl w:val="0"/>
          <w:numId w:val="64"/>
        </w:numPr>
        <w:spacing w:after="0"/>
        <w:ind w:left="851" w:hanging="851"/>
        <w:contextualSpacing w:val="0"/>
      </w:pPr>
      <w:r>
        <w:t>T</w:t>
      </w:r>
      <w:r w:rsidRPr="005E226C">
        <w:t>o enhance knowledge and skills about suicide prevention in primary care</w:t>
      </w:r>
    </w:p>
    <w:p w14:paraId="2302A281" w14:textId="76CB4C94" w:rsidR="00C76C52" w:rsidRPr="00EE75C8" w:rsidRDefault="00C76C52" w:rsidP="00FB25D3">
      <w:pPr>
        <w:pStyle w:val="ListParagraph"/>
        <w:numPr>
          <w:ilvl w:val="0"/>
          <w:numId w:val="64"/>
        </w:numPr>
        <w:spacing w:after="0"/>
        <w:ind w:left="851" w:hanging="851"/>
        <w:contextualSpacing w:val="0"/>
      </w:pPr>
      <w:r w:rsidRPr="005E226C">
        <w:t xml:space="preserve">Clinicians need to </w:t>
      </w:r>
      <w:proofErr w:type="gramStart"/>
      <w:r w:rsidRPr="005E226C">
        <w:t>take into account</w:t>
      </w:r>
      <w:proofErr w:type="gramEnd"/>
      <w:r w:rsidRPr="005E226C">
        <w:t xml:space="preserve"> the impact of ACEs when undertaking assessment</w:t>
      </w:r>
      <w:r w:rsidR="00EE75C8">
        <w:t>s</w:t>
      </w:r>
    </w:p>
    <w:p w14:paraId="3721058E" w14:textId="77777777" w:rsidR="00C76C52" w:rsidRPr="003214DC" w:rsidRDefault="00C76C52" w:rsidP="0059544A">
      <w:pPr>
        <w:ind w:left="851" w:hanging="851"/>
        <w:rPr>
          <w:b/>
          <w:bCs/>
        </w:rPr>
      </w:pPr>
    </w:p>
    <w:p w14:paraId="08DEF87F" w14:textId="77777777" w:rsidR="00C76C52" w:rsidRPr="003214DC" w:rsidRDefault="00C76C52" w:rsidP="00FB25D3">
      <w:pPr>
        <w:pStyle w:val="ListParagraph"/>
        <w:numPr>
          <w:ilvl w:val="2"/>
          <w:numId w:val="47"/>
        </w:numPr>
        <w:ind w:left="851" w:hanging="851"/>
        <w:contextualSpacing w:val="0"/>
        <w:rPr>
          <w:b/>
          <w:bCs/>
        </w:rPr>
      </w:pPr>
      <w:r>
        <w:rPr>
          <w:b/>
          <w:bCs/>
        </w:rPr>
        <w:t>North Cumbria Integrated Care NHS Foundation Trust</w:t>
      </w:r>
    </w:p>
    <w:p w14:paraId="6CEFE6CB" w14:textId="77777777" w:rsidR="00C76C52" w:rsidRPr="003214DC" w:rsidRDefault="00C76C52" w:rsidP="00FB25D3">
      <w:pPr>
        <w:pStyle w:val="ListParagraph"/>
        <w:numPr>
          <w:ilvl w:val="0"/>
          <w:numId w:val="62"/>
        </w:numPr>
        <w:autoSpaceDE w:val="0"/>
        <w:autoSpaceDN w:val="0"/>
        <w:adjustRightInd w:val="0"/>
        <w:spacing w:after="0"/>
        <w:ind w:left="851" w:hanging="851"/>
        <w:contextualSpacing w:val="0"/>
        <w:rPr>
          <w:rFonts w:cstheme="minorHAnsi"/>
        </w:rPr>
      </w:pPr>
      <w:r w:rsidRPr="003214DC">
        <w:rPr>
          <w:rFonts w:cstheme="minorHAnsi"/>
        </w:rPr>
        <w:t xml:space="preserve">To ensure that routine enquiry into abuse is carried out and recorded at every contact in the Emergency departments, where those accessing our services are asked: </w:t>
      </w:r>
    </w:p>
    <w:p w14:paraId="4A75DE99" w14:textId="77777777" w:rsidR="00C76C52" w:rsidRPr="003214DC" w:rsidRDefault="00C76C52" w:rsidP="00FB25D3">
      <w:pPr>
        <w:pStyle w:val="ListParagraph"/>
        <w:numPr>
          <w:ilvl w:val="0"/>
          <w:numId w:val="63"/>
        </w:numPr>
        <w:autoSpaceDE w:val="0"/>
        <w:autoSpaceDN w:val="0"/>
        <w:adjustRightInd w:val="0"/>
        <w:spacing w:after="0"/>
        <w:ind w:left="851" w:firstLine="0"/>
        <w:rPr>
          <w:rFonts w:cstheme="minorHAnsi"/>
        </w:rPr>
      </w:pPr>
      <w:r w:rsidRPr="003214DC">
        <w:rPr>
          <w:rFonts w:cstheme="minorHAnsi"/>
        </w:rPr>
        <w:t>How safe do you feel?</w:t>
      </w:r>
    </w:p>
    <w:p w14:paraId="26E98028" w14:textId="77777777" w:rsidR="00C76C52" w:rsidRPr="003214DC" w:rsidRDefault="00C76C52" w:rsidP="00FB25D3">
      <w:pPr>
        <w:pStyle w:val="ListParagraph"/>
        <w:numPr>
          <w:ilvl w:val="0"/>
          <w:numId w:val="63"/>
        </w:numPr>
        <w:autoSpaceDE w:val="0"/>
        <w:autoSpaceDN w:val="0"/>
        <w:adjustRightInd w:val="0"/>
        <w:spacing w:after="0"/>
        <w:ind w:left="851" w:firstLine="0"/>
        <w:rPr>
          <w:rFonts w:cstheme="minorHAnsi"/>
        </w:rPr>
      </w:pPr>
      <w:r w:rsidRPr="003214DC">
        <w:rPr>
          <w:rFonts w:cstheme="minorHAnsi"/>
        </w:rPr>
        <w:t>Do you have any caring responsibilities for anyone?</w:t>
      </w:r>
    </w:p>
    <w:p w14:paraId="66E63993" w14:textId="77777777" w:rsidR="00C76C52" w:rsidRPr="003214DC" w:rsidRDefault="00C76C52" w:rsidP="00FB25D3">
      <w:pPr>
        <w:pStyle w:val="ListParagraph"/>
        <w:numPr>
          <w:ilvl w:val="0"/>
          <w:numId w:val="63"/>
        </w:numPr>
        <w:autoSpaceDE w:val="0"/>
        <w:autoSpaceDN w:val="0"/>
        <w:adjustRightInd w:val="0"/>
        <w:spacing w:after="0"/>
        <w:ind w:left="851" w:firstLine="0"/>
        <w:rPr>
          <w:rFonts w:cstheme="minorHAnsi"/>
        </w:rPr>
      </w:pPr>
      <w:r w:rsidRPr="003214DC">
        <w:rPr>
          <w:rFonts w:cstheme="minorHAnsi"/>
        </w:rPr>
        <w:t>Does anyone care for you on a regular basis?</w:t>
      </w:r>
    </w:p>
    <w:p w14:paraId="293B9B57" w14:textId="77777777" w:rsidR="00C76C52" w:rsidRPr="00024621" w:rsidRDefault="00C76C52" w:rsidP="00FB25D3">
      <w:pPr>
        <w:pStyle w:val="ListParagraph"/>
        <w:numPr>
          <w:ilvl w:val="0"/>
          <w:numId w:val="63"/>
        </w:numPr>
        <w:autoSpaceDE w:val="0"/>
        <w:autoSpaceDN w:val="0"/>
        <w:adjustRightInd w:val="0"/>
        <w:spacing w:after="0"/>
        <w:ind w:left="851" w:firstLine="0"/>
        <w:rPr>
          <w:rFonts w:cstheme="minorHAnsi"/>
        </w:rPr>
      </w:pPr>
      <w:r w:rsidRPr="003214DC">
        <w:rPr>
          <w:rFonts w:cstheme="minorHAnsi"/>
        </w:rPr>
        <w:t>Are you open to any other health, social care or support services?</w:t>
      </w:r>
    </w:p>
    <w:p w14:paraId="6EC31166" w14:textId="77777777" w:rsidR="00C76C52" w:rsidRPr="003214DC" w:rsidRDefault="00C76C52" w:rsidP="00FB25D3">
      <w:pPr>
        <w:pStyle w:val="ListParagraph"/>
        <w:numPr>
          <w:ilvl w:val="0"/>
          <w:numId w:val="62"/>
        </w:numPr>
        <w:autoSpaceDE w:val="0"/>
        <w:autoSpaceDN w:val="0"/>
        <w:adjustRightInd w:val="0"/>
        <w:spacing w:after="0"/>
        <w:ind w:left="851" w:hanging="851"/>
        <w:contextualSpacing w:val="0"/>
        <w:rPr>
          <w:rFonts w:cstheme="minorHAnsi"/>
        </w:rPr>
      </w:pPr>
      <w:r w:rsidRPr="003214DC">
        <w:rPr>
          <w:rFonts w:cstheme="minorHAnsi"/>
        </w:rPr>
        <w:t>That the trust considers training for emergency department staff on trauma informed care.</w:t>
      </w:r>
    </w:p>
    <w:p w14:paraId="4C7F6A1E" w14:textId="77777777" w:rsidR="00C76C52" w:rsidRPr="003214DC" w:rsidRDefault="00C76C52" w:rsidP="00FB25D3">
      <w:pPr>
        <w:pStyle w:val="ListParagraph"/>
        <w:numPr>
          <w:ilvl w:val="0"/>
          <w:numId w:val="62"/>
        </w:numPr>
        <w:autoSpaceDE w:val="0"/>
        <w:autoSpaceDN w:val="0"/>
        <w:adjustRightInd w:val="0"/>
        <w:spacing w:after="0"/>
        <w:ind w:left="851" w:hanging="851"/>
        <w:contextualSpacing w:val="0"/>
        <w:rPr>
          <w:rFonts w:cstheme="minorHAnsi"/>
        </w:rPr>
      </w:pPr>
      <w:r w:rsidRPr="003214DC">
        <w:rPr>
          <w:rFonts w:cstheme="minorHAnsi"/>
        </w:rPr>
        <w:t xml:space="preserve">That training on Domestic Abuse is offered to front line ED Staff </w:t>
      </w:r>
    </w:p>
    <w:p w14:paraId="3765FA37" w14:textId="217595D0" w:rsidR="00013D46" w:rsidRPr="00EE75C8" w:rsidRDefault="004F67C4" w:rsidP="00FB25D3">
      <w:pPr>
        <w:pStyle w:val="ListParagraph"/>
        <w:numPr>
          <w:ilvl w:val="0"/>
          <w:numId w:val="62"/>
        </w:numPr>
        <w:spacing w:after="0"/>
        <w:ind w:left="851" w:hanging="851"/>
        <w:contextualSpacing w:val="0"/>
        <w:rPr>
          <w:b/>
          <w:bCs/>
          <w:kern w:val="32"/>
          <w:sz w:val="28"/>
          <w:szCs w:val="32"/>
        </w:rPr>
      </w:pPr>
      <w:r w:rsidRPr="00E456C6">
        <w:rPr>
          <w:rFonts w:cstheme="minorHAnsi"/>
        </w:rPr>
        <w:lastRenderedPageBreak/>
        <w:t xml:space="preserve">Suggest move this so </w:t>
      </w:r>
      <w:proofErr w:type="spellStart"/>
      <w:r w:rsidRPr="00E456C6">
        <w:rPr>
          <w:rFonts w:cstheme="minorHAnsi"/>
        </w:rPr>
        <w:t>its</w:t>
      </w:r>
      <w:proofErr w:type="spellEnd"/>
      <w:r w:rsidRPr="00E456C6">
        <w:rPr>
          <w:rFonts w:cstheme="minorHAnsi"/>
        </w:rPr>
        <w:t xml:space="preserve"> not identifying she was a nurse </w:t>
      </w:r>
      <w:r w:rsidR="00C76C52" w:rsidRPr="00E456C6">
        <w:rPr>
          <w:rFonts w:cstheme="minorHAnsi"/>
        </w:rPr>
        <w:t xml:space="preserve">That occupational health </w:t>
      </w:r>
      <w:proofErr w:type="gramStart"/>
      <w:r w:rsidR="00C76C52" w:rsidRPr="00E456C6">
        <w:rPr>
          <w:rFonts w:cstheme="minorHAnsi"/>
        </w:rPr>
        <w:t xml:space="preserve">and </w:t>
      </w:r>
      <w:r w:rsidRPr="00E456C6">
        <w:rPr>
          <w:rFonts w:cstheme="minorHAnsi"/>
        </w:rPr>
        <w:t xml:space="preserve"> partnership</w:t>
      </w:r>
      <w:proofErr w:type="gramEnd"/>
      <w:r w:rsidRPr="00E456C6">
        <w:rPr>
          <w:rFonts w:cstheme="minorHAnsi"/>
        </w:rPr>
        <w:t xml:space="preserve"> </w:t>
      </w:r>
      <w:r w:rsidR="00C76C52" w:rsidRPr="00E456C6">
        <w:rPr>
          <w:rFonts w:cstheme="minorHAnsi"/>
        </w:rPr>
        <w:t xml:space="preserve">HR </w:t>
      </w:r>
      <w:proofErr w:type="gramStart"/>
      <w:r w:rsidR="00C76C52" w:rsidRPr="00E456C6">
        <w:rPr>
          <w:rFonts w:cstheme="minorHAnsi"/>
        </w:rPr>
        <w:t>departments</w:t>
      </w:r>
      <w:r w:rsidRPr="00E456C6">
        <w:rPr>
          <w:rFonts w:cstheme="minorHAnsi"/>
        </w:rPr>
        <w:t xml:space="preserve"> </w:t>
      </w:r>
      <w:r w:rsidR="00C76C52" w:rsidRPr="00E456C6">
        <w:rPr>
          <w:rFonts w:cstheme="minorHAnsi"/>
        </w:rPr>
        <w:t xml:space="preserve"> give</w:t>
      </w:r>
      <w:proofErr w:type="gramEnd"/>
      <w:r w:rsidR="00C76C52" w:rsidRPr="00E456C6">
        <w:rPr>
          <w:rFonts w:cstheme="minorHAnsi"/>
        </w:rPr>
        <w:t xml:space="preserve"> due consideration to how Domestic Abuse affects their workforce, and a toolkit is developed to support employers to recognise and respond to </w:t>
      </w:r>
      <w:r w:rsidR="00DB7393" w:rsidRPr="00E456C6">
        <w:rPr>
          <w:rFonts w:cstheme="minorHAnsi"/>
        </w:rPr>
        <w:t>d</w:t>
      </w:r>
      <w:r w:rsidR="00C76C52" w:rsidRPr="00E456C6">
        <w:rPr>
          <w:rFonts w:cstheme="minorHAnsi"/>
        </w:rPr>
        <w:t xml:space="preserve">omestic </w:t>
      </w:r>
      <w:r w:rsidR="00DB7393" w:rsidRPr="00E456C6">
        <w:rPr>
          <w:rFonts w:cstheme="minorHAnsi"/>
        </w:rPr>
        <w:t>a</w:t>
      </w:r>
      <w:r w:rsidR="00C76C52" w:rsidRPr="00E456C6">
        <w:rPr>
          <w:rFonts w:cstheme="minorHAnsi"/>
        </w:rPr>
        <w:t>buse</w:t>
      </w:r>
      <w:r w:rsidR="00C76C52">
        <w:br w:type="page"/>
      </w:r>
    </w:p>
    <w:p w14:paraId="50EFE0F4" w14:textId="4881778F" w:rsidR="00013D46" w:rsidRPr="00013D46" w:rsidRDefault="00013D46" w:rsidP="00013D46">
      <w:pPr>
        <w:pStyle w:val="Heading1"/>
        <w:rPr>
          <w:sz w:val="28"/>
          <w:szCs w:val="24"/>
        </w:rPr>
      </w:pPr>
      <w:bookmarkStart w:id="17" w:name="_Toc142300426"/>
      <w:r>
        <w:lastRenderedPageBreak/>
        <w:t>Appendix</w:t>
      </w:r>
      <w:r w:rsidR="00EE75C8">
        <w:t xml:space="preserve"> 1</w:t>
      </w:r>
      <w:r>
        <w:t>: The</w:t>
      </w:r>
      <w:r w:rsidRPr="00A75B88">
        <w:t xml:space="preserve"> Review Process</w:t>
      </w:r>
      <w:bookmarkEnd w:id="17"/>
    </w:p>
    <w:p w14:paraId="01E79BD9" w14:textId="591B25E7" w:rsidR="00013D46" w:rsidRPr="00B84C5C" w:rsidRDefault="00013D46" w:rsidP="00FB25D3">
      <w:pPr>
        <w:pStyle w:val="ListParagraph"/>
        <w:numPr>
          <w:ilvl w:val="0"/>
          <w:numId w:val="50"/>
        </w:numPr>
        <w:spacing w:after="0"/>
        <w:rPr>
          <w:b/>
          <w:bCs/>
          <w:i/>
          <w:iCs/>
        </w:rPr>
      </w:pPr>
      <w:r w:rsidRPr="00B84C5C">
        <w:rPr>
          <w:b/>
          <w:bCs/>
          <w:i/>
          <w:iCs/>
        </w:rPr>
        <w:t>Summary</w:t>
      </w:r>
    </w:p>
    <w:p w14:paraId="6B026D89" w14:textId="77777777" w:rsidR="0059544A" w:rsidRDefault="0059544A" w:rsidP="00E2254D">
      <w:pPr>
        <w:spacing w:line="276" w:lineRule="auto"/>
        <w:ind w:left="0" w:firstLine="0"/>
        <w:rPr>
          <w:rFonts w:cstheme="minorHAnsi"/>
        </w:rPr>
      </w:pPr>
    </w:p>
    <w:p w14:paraId="79A2953E" w14:textId="1814A4C9" w:rsidR="00013D46" w:rsidRDefault="00013D46" w:rsidP="00E2254D">
      <w:pPr>
        <w:spacing w:line="276" w:lineRule="auto"/>
        <w:ind w:left="0" w:firstLine="0"/>
        <w:rPr>
          <w:rFonts w:eastAsiaTheme="minorHAnsi"/>
        </w:rPr>
      </w:pPr>
      <w:r w:rsidRPr="00013D46">
        <w:rPr>
          <w:rFonts w:cstheme="minorHAnsi"/>
        </w:rPr>
        <w:t>The decision to undertake a domestic homicide review was made by the Chair of</w:t>
      </w:r>
      <w:r w:rsidR="007E7EA0">
        <w:rPr>
          <w:rFonts w:cstheme="minorHAnsi"/>
        </w:rPr>
        <w:t xml:space="preserve"> </w:t>
      </w:r>
      <w:r w:rsidR="00E239B7">
        <w:rPr>
          <w:rFonts w:cstheme="minorHAnsi"/>
        </w:rPr>
        <w:t>West Cumbria Safer Communities</w:t>
      </w:r>
      <w:r w:rsidRPr="00013D46">
        <w:rPr>
          <w:rFonts w:cstheme="minorHAnsi"/>
        </w:rPr>
        <w:t xml:space="preserve"> Partnership</w:t>
      </w:r>
      <w:r w:rsidR="007D02F0">
        <w:rPr>
          <w:rStyle w:val="FootnoteReference"/>
          <w:rFonts w:cstheme="minorHAnsi"/>
        </w:rPr>
        <w:footnoteReference w:id="3"/>
      </w:r>
      <w:r w:rsidR="00E239B7">
        <w:rPr>
          <w:rFonts w:cstheme="minorHAnsi"/>
        </w:rPr>
        <w:t xml:space="preserve"> in consultation with affected agencies on 24.02.2022</w:t>
      </w:r>
      <w:r w:rsidRPr="00013D46">
        <w:rPr>
          <w:rFonts w:cstheme="minorHAnsi"/>
        </w:rPr>
        <w:t xml:space="preserve">, and the Home Office was notified of the decision </w:t>
      </w:r>
      <w:r w:rsidR="007E7EA0">
        <w:rPr>
          <w:rFonts w:cstheme="minorHAnsi"/>
        </w:rPr>
        <w:t xml:space="preserve">on </w:t>
      </w:r>
      <w:r w:rsidR="00E239B7">
        <w:rPr>
          <w:rFonts w:cstheme="minorHAnsi"/>
        </w:rPr>
        <w:t xml:space="preserve">09.03.2022. </w:t>
      </w:r>
      <w:r>
        <w:t xml:space="preserve">An independent chair and review panel were appointed, </w:t>
      </w:r>
      <w:r w:rsidRPr="00013D46">
        <w:rPr>
          <w:rFonts w:eastAsiaTheme="minorHAnsi"/>
        </w:rPr>
        <w:t xml:space="preserve">and the review was managed in accordance with the relevant statutory guidance. </w:t>
      </w:r>
    </w:p>
    <w:p w14:paraId="39F72603" w14:textId="77777777" w:rsidR="00E2254D" w:rsidRPr="00E2254D" w:rsidRDefault="00E2254D" w:rsidP="00E2254D">
      <w:pPr>
        <w:spacing w:line="276" w:lineRule="auto"/>
        <w:ind w:left="0" w:firstLine="0"/>
        <w:rPr>
          <w:rFonts w:cstheme="minorHAnsi"/>
          <w:color w:val="000000" w:themeColor="text1"/>
        </w:rPr>
      </w:pPr>
    </w:p>
    <w:p w14:paraId="0D954E03" w14:textId="49017653" w:rsidR="00013D46" w:rsidRDefault="00013D46" w:rsidP="00E2254D">
      <w:pPr>
        <w:spacing w:line="276" w:lineRule="auto"/>
        <w:ind w:left="0" w:firstLine="0"/>
        <w:rPr>
          <w:rFonts w:cstheme="minorHAnsi"/>
        </w:rPr>
      </w:pPr>
      <w:r w:rsidRPr="00013D46">
        <w:rPr>
          <w:rFonts w:cstheme="minorHAnsi"/>
        </w:rPr>
        <w:t xml:space="preserve">The review panel members are listed </w:t>
      </w:r>
      <w:r>
        <w:rPr>
          <w:rFonts w:cstheme="minorHAnsi"/>
        </w:rPr>
        <w:t>below</w:t>
      </w:r>
      <w:r w:rsidRPr="00013D46">
        <w:rPr>
          <w:rFonts w:cstheme="minorHAnsi"/>
        </w:rPr>
        <w:t xml:space="preserve"> and included representation from </w:t>
      </w:r>
      <w:r w:rsidR="00E239B7">
        <w:rPr>
          <w:rFonts w:cs="Calibri"/>
        </w:rPr>
        <w:t>Victim Support</w:t>
      </w:r>
      <w:r w:rsidR="007E7EA0" w:rsidRPr="00B30BB7">
        <w:rPr>
          <w:rFonts w:cs="Calibri"/>
        </w:rPr>
        <w:t xml:space="preserve"> </w:t>
      </w:r>
      <w:r w:rsidRPr="00013D46">
        <w:rPr>
          <w:rFonts w:eastAsiaTheme="minorHAnsi" w:cstheme="minorHAnsi"/>
          <w:color w:val="000000" w:themeColor="text1"/>
        </w:rPr>
        <w:t>who deliver domestic abuse services in the area</w:t>
      </w:r>
      <w:r w:rsidR="007E7EA0">
        <w:rPr>
          <w:rFonts w:eastAsiaTheme="minorHAnsi" w:cstheme="minorHAnsi"/>
          <w:color w:val="000000" w:themeColor="text1"/>
        </w:rPr>
        <w:t>. T</w:t>
      </w:r>
      <w:r w:rsidRPr="00013D46">
        <w:rPr>
          <w:rFonts w:eastAsiaTheme="minorHAnsi" w:cstheme="minorHAnsi"/>
          <w:color w:val="000000" w:themeColor="text1"/>
        </w:rPr>
        <w:t xml:space="preserve">hey </w:t>
      </w:r>
      <w:r w:rsidRPr="00013D46">
        <w:rPr>
          <w:rFonts w:cstheme="minorHAnsi"/>
          <w:color w:val="000000" w:themeColor="text1"/>
        </w:rPr>
        <w:t xml:space="preserve">provided </w:t>
      </w:r>
      <w:r w:rsidR="003D24B3" w:rsidRPr="00013D46">
        <w:rPr>
          <w:rFonts w:cstheme="minorHAnsi"/>
          <w:color w:val="000000" w:themeColor="text1"/>
        </w:rPr>
        <w:t>expertise</w:t>
      </w:r>
      <w:r w:rsidRPr="00013D46">
        <w:rPr>
          <w:rFonts w:cstheme="minorHAnsi"/>
          <w:color w:val="000000" w:themeColor="text1"/>
        </w:rPr>
        <w:t xml:space="preserve"> </w:t>
      </w:r>
      <w:r w:rsidR="00E239B7">
        <w:rPr>
          <w:rFonts w:cstheme="minorHAnsi"/>
          <w:color w:val="000000" w:themeColor="text1"/>
        </w:rPr>
        <w:t>on</w:t>
      </w:r>
      <w:r w:rsidRPr="00013D46">
        <w:rPr>
          <w:rFonts w:cstheme="minorHAnsi"/>
          <w:color w:val="000000" w:themeColor="text1"/>
        </w:rPr>
        <w:t xml:space="preserve"> domestic abuse and the broader ‘victim’s perspective’ to the panel. </w:t>
      </w:r>
      <w:r w:rsidR="007E7EA0" w:rsidRPr="00B30BB7">
        <w:rPr>
          <w:rFonts w:cs="Calibri"/>
        </w:rPr>
        <w:t xml:space="preserve">The panel further drew upon the expertise of </w:t>
      </w:r>
      <w:r w:rsidR="00E239B7">
        <w:rPr>
          <w:rFonts w:cs="Calibri"/>
        </w:rPr>
        <w:t>the Suicide Prevention Lead from Cumbria County Council’s Public Health.</w:t>
      </w:r>
      <w:r w:rsidR="007E7EA0">
        <w:rPr>
          <w:rFonts w:cs="Calibri"/>
        </w:rPr>
        <w:t xml:space="preserve"> </w:t>
      </w:r>
      <w:r w:rsidRPr="00013D46">
        <w:rPr>
          <w:rFonts w:cstheme="minorHAnsi"/>
        </w:rPr>
        <w:t>The panel members were all independent of th</w:t>
      </w:r>
      <w:r w:rsidR="007E7EA0">
        <w:rPr>
          <w:rFonts w:cstheme="minorHAnsi"/>
        </w:rPr>
        <w:t>is</w:t>
      </w:r>
      <w:r w:rsidRPr="00013D46">
        <w:rPr>
          <w:rFonts w:cstheme="minorHAnsi"/>
        </w:rPr>
        <w:t xml:space="preserve"> </w:t>
      </w:r>
      <w:r w:rsidR="003D24B3" w:rsidRPr="00013D46">
        <w:rPr>
          <w:rFonts w:cstheme="minorHAnsi"/>
        </w:rPr>
        <w:t>case</w:t>
      </w:r>
      <w:r w:rsidRPr="00013D46">
        <w:rPr>
          <w:rFonts w:cstheme="minorHAnsi"/>
        </w:rPr>
        <w:t>.</w:t>
      </w:r>
    </w:p>
    <w:p w14:paraId="3BE973D3" w14:textId="77777777" w:rsidR="00E2254D" w:rsidRPr="00E2254D" w:rsidRDefault="00E2254D" w:rsidP="00E2254D">
      <w:pPr>
        <w:spacing w:line="276" w:lineRule="auto"/>
        <w:ind w:left="0" w:firstLine="0"/>
        <w:rPr>
          <w:rFonts w:cstheme="minorHAnsi"/>
        </w:rPr>
      </w:pPr>
    </w:p>
    <w:p w14:paraId="103179CD" w14:textId="582537A6" w:rsidR="00013D46" w:rsidRDefault="00013D46" w:rsidP="00E2254D">
      <w:pPr>
        <w:spacing w:line="276" w:lineRule="auto"/>
        <w:ind w:left="0" w:firstLine="0"/>
        <w:rPr>
          <w:rFonts w:cstheme="minorHAnsi"/>
          <w:color w:val="000000" w:themeColor="text1"/>
        </w:rPr>
      </w:pPr>
      <w:r w:rsidRPr="00013D46">
        <w:rPr>
          <w:color w:val="000000" w:themeColor="text1"/>
        </w:rPr>
        <w:t>T</w:t>
      </w:r>
      <w:r w:rsidRPr="00013D46">
        <w:rPr>
          <w:rFonts w:cstheme="minorHAnsi"/>
          <w:color w:val="000000" w:themeColor="text1"/>
        </w:rPr>
        <w:t xml:space="preserve">erms of reference were drawn up and incorporated key lines of enquiry as featured </w:t>
      </w:r>
      <w:r>
        <w:rPr>
          <w:rFonts w:cstheme="minorHAnsi"/>
          <w:color w:val="000000" w:themeColor="text1"/>
        </w:rPr>
        <w:t>below</w:t>
      </w:r>
      <w:r w:rsidRPr="00013D46">
        <w:rPr>
          <w:rFonts w:cstheme="minorHAnsi"/>
          <w:color w:val="000000" w:themeColor="text1"/>
        </w:rPr>
        <w:t xml:space="preserve"> </w:t>
      </w:r>
      <w:r>
        <w:t xml:space="preserve">Agencies participating in this review are featured below as well as those who had no contact. </w:t>
      </w:r>
    </w:p>
    <w:p w14:paraId="10F370B1" w14:textId="666CC925" w:rsidR="00013D46" w:rsidRDefault="00013D46" w:rsidP="00E2254D">
      <w:pPr>
        <w:spacing w:line="276" w:lineRule="auto"/>
        <w:ind w:left="0" w:firstLine="0"/>
        <w:rPr>
          <w:rFonts w:eastAsiaTheme="minorHAnsi" w:cstheme="minorHAnsi"/>
        </w:rPr>
      </w:pPr>
      <w:r w:rsidRPr="007D02F0">
        <w:rPr>
          <w:rFonts w:eastAsiaTheme="minorHAnsi" w:cstheme="minorHAnsi"/>
        </w:rPr>
        <w:t>The review panel met on</w:t>
      </w:r>
      <w:r w:rsidR="000D0F89" w:rsidRPr="007D02F0">
        <w:rPr>
          <w:rFonts w:eastAsiaTheme="minorHAnsi" w:cstheme="minorHAnsi"/>
        </w:rPr>
        <w:t xml:space="preserve"> </w:t>
      </w:r>
      <w:r w:rsidR="007D02F0" w:rsidRPr="007D02F0">
        <w:rPr>
          <w:rFonts w:eastAsiaTheme="minorHAnsi" w:cstheme="minorHAnsi"/>
        </w:rPr>
        <w:t xml:space="preserve">four </w:t>
      </w:r>
      <w:r w:rsidRPr="007D02F0">
        <w:rPr>
          <w:rFonts w:eastAsiaTheme="minorHAnsi" w:cstheme="minorHAnsi"/>
        </w:rPr>
        <w:t>occasions</w:t>
      </w:r>
      <w:r w:rsidR="007D02F0" w:rsidRPr="007D02F0">
        <w:rPr>
          <w:rFonts w:eastAsiaTheme="minorHAnsi" w:cstheme="minorHAnsi"/>
        </w:rPr>
        <w:t>.</w:t>
      </w:r>
      <w:r w:rsidRPr="007D02F0">
        <w:rPr>
          <w:rFonts w:eastAsiaTheme="minorHAnsi" w:cstheme="minorHAnsi"/>
        </w:rPr>
        <w:t xml:space="preserve"> </w:t>
      </w:r>
      <w:r w:rsidR="007D02F0" w:rsidRPr="007D02F0">
        <w:rPr>
          <w:rFonts w:eastAsiaTheme="minorHAnsi" w:cstheme="minorHAnsi"/>
        </w:rPr>
        <w:t>T</w:t>
      </w:r>
      <w:r w:rsidRPr="007D02F0">
        <w:rPr>
          <w:rFonts w:eastAsiaTheme="minorHAnsi" w:cstheme="minorHAnsi"/>
        </w:rPr>
        <w:t xml:space="preserve">he Independent Chair </w:t>
      </w:r>
      <w:r w:rsidR="007D02F0" w:rsidRPr="007D02F0">
        <w:rPr>
          <w:rFonts w:eastAsiaTheme="minorHAnsi" w:cstheme="minorHAnsi"/>
        </w:rPr>
        <w:t xml:space="preserve">sought engagement with the victim’s </w:t>
      </w:r>
      <w:proofErr w:type="gramStart"/>
      <w:r w:rsidR="007D02F0" w:rsidRPr="007D02F0">
        <w:rPr>
          <w:rFonts w:eastAsiaTheme="minorHAnsi" w:cstheme="minorHAnsi"/>
        </w:rPr>
        <w:t>family</w:t>
      </w:r>
      <w:proofErr w:type="gramEnd"/>
      <w:r w:rsidR="007D02F0" w:rsidRPr="007D02F0">
        <w:rPr>
          <w:rFonts w:eastAsiaTheme="minorHAnsi" w:cstheme="minorHAnsi"/>
        </w:rPr>
        <w:t xml:space="preserve"> </w:t>
      </w:r>
      <w:r w:rsidR="0079610E">
        <w:rPr>
          <w:rFonts w:eastAsiaTheme="minorHAnsi" w:cstheme="minorHAnsi"/>
        </w:rPr>
        <w:t>but they declined.</w:t>
      </w:r>
    </w:p>
    <w:p w14:paraId="43A5E954" w14:textId="77777777" w:rsidR="00E2254D" w:rsidRPr="00EB3CC2" w:rsidRDefault="00E2254D" w:rsidP="00E2254D">
      <w:pPr>
        <w:spacing w:line="276" w:lineRule="auto"/>
        <w:ind w:left="0" w:firstLine="0"/>
        <w:rPr>
          <w:rFonts w:cstheme="minorHAnsi"/>
          <w:color w:val="000000" w:themeColor="text1"/>
        </w:rPr>
      </w:pPr>
    </w:p>
    <w:p w14:paraId="7DEC994C" w14:textId="545A1277" w:rsidR="00013D46" w:rsidRPr="00EB3CC2" w:rsidRDefault="00013D46" w:rsidP="00E2254D">
      <w:pPr>
        <w:spacing w:line="276" w:lineRule="auto"/>
        <w:ind w:left="0" w:firstLine="0"/>
        <w:rPr>
          <w:rFonts w:cstheme="minorHAnsi"/>
          <w:color w:val="000000" w:themeColor="text1"/>
        </w:rPr>
      </w:pPr>
      <w:r w:rsidRPr="00EB3CC2">
        <w:rPr>
          <w:color w:val="000000" w:themeColor="text1"/>
        </w:rPr>
        <w:t xml:space="preserve">The </w:t>
      </w:r>
      <w:r w:rsidRPr="00EB3CC2">
        <w:rPr>
          <w:rFonts w:eastAsiaTheme="minorHAnsi"/>
          <w:color w:val="000000" w:themeColor="text1"/>
        </w:rPr>
        <w:t>Overview Report</w:t>
      </w:r>
      <w:r w:rsidRPr="00EB3CC2">
        <w:rPr>
          <w:color w:val="000000" w:themeColor="text1"/>
        </w:rPr>
        <w:t xml:space="preserve"> was endorsed by </w:t>
      </w:r>
      <w:r w:rsidR="007E7EA0">
        <w:rPr>
          <w:color w:val="000000" w:themeColor="text1"/>
        </w:rPr>
        <w:t xml:space="preserve">the </w:t>
      </w:r>
      <w:r w:rsidR="007D02F0">
        <w:rPr>
          <w:color w:val="000000" w:themeColor="text1"/>
        </w:rPr>
        <w:t xml:space="preserve">Cumberland </w:t>
      </w:r>
      <w:r w:rsidR="007E7EA0">
        <w:rPr>
          <w:color w:val="000000" w:themeColor="text1"/>
        </w:rPr>
        <w:t>Community Safety</w:t>
      </w:r>
      <w:r w:rsidRPr="00EB3CC2">
        <w:rPr>
          <w:color w:val="000000" w:themeColor="text1"/>
        </w:rPr>
        <w:t xml:space="preserve"> Partnership in </w:t>
      </w:r>
      <w:r w:rsidR="0079610E">
        <w:rPr>
          <w:color w:val="000000" w:themeColor="text1"/>
        </w:rPr>
        <w:t>December 2023</w:t>
      </w:r>
      <w:r w:rsidR="007E7EA0">
        <w:rPr>
          <w:color w:val="000000" w:themeColor="text1"/>
        </w:rPr>
        <w:t xml:space="preserve"> </w:t>
      </w:r>
      <w:r w:rsidRPr="00EB3CC2">
        <w:rPr>
          <w:color w:val="000000" w:themeColor="text1"/>
        </w:rPr>
        <w:t>before being submitted to the Home Office for approval</w:t>
      </w:r>
      <w:r w:rsidR="007E7EA0">
        <w:rPr>
          <w:color w:val="000000" w:themeColor="text1"/>
        </w:rPr>
        <w:t xml:space="preserve"> on </w:t>
      </w:r>
      <w:r w:rsidR="00FB25D3">
        <w:rPr>
          <w:color w:val="000000" w:themeColor="text1"/>
        </w:rPr>
        <w:t>28 November 2024.</w:t>
      </w:r>
      <w:r w:rsidRPr="00EB3CC2">
        <w:rPr>
          <w:color w:val="000000" w:themeColor="text1"/>
        </w:rPr>
        <w:t xml:space="preserve"> </w:t>
      </w:r>
    </w:p>
    <w:p w14:paraId="0BA7507A" w14:textId="0453E003" w:rsidR="00013D46" w:rsidRDefault="00013D46" w:rsidP="00E2254D">
      <w:pPr>
        <w:ind w:left="0" w:firstLine="0"/>
        <w:rPr>
          <w:rFonts w:cs="Arial"/>
          <w:b/>
          <w:bCs/>
          <w:szCs w:val="26"/>
        </w:rPr>
      </w:pPr>
    </w:p>
    <w:p w14:paraId="6D51ED93" w14:textId="3A2596F2" w:rsidR="00527CD1" w:rsidRPr="00B84C5C" w:rsidRDefault="00527CD1" w:rsidP="00FB25D3">
      <w:pPr>
        <w:pStyle w:val="ListParagraph"/>
        <w:numPr>
          <w:ilvl w:val="0"/>
          <w:numId w:val="50"/>
        </w:numPr>
        <w:rPr>
          <w:b/>
          <w:bCs/>
          <w:i/>
          <w:iCs/>
        </w:rPr>
      </w:pPr>
      <w:r w:rsidRPr="00B84C5C">
        <w:rPr>
          <w:b/>
          <w:bCs/>
          <w:i/>
          <w:iCs/>
        </w:rPr>
        <w:t>Review Panel Members</w:t>
      </w:r>
    </w:p>
    <w:tbl>
      <w:tblPr>
        <w:tblW w:w="0" w:type="auto"/>
        <w:tblInd w:w="-4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411"/>
        <w:gridCol w:w="7224"/>
      </w:tblGrid>
      <w:tr w:rsidR="00E2254D" w:rsidRPr="00065CFF" w14:paraId="425025B3" w14:textId="77777777" w:rsidTr="00E2254D">
        <w:trPr>
          <w:trHeight w:val="404"/>
        </w:trPr>
        <w:tc>
          <w:tcPr>
            <w:tcW w:w="2411" w:type="dxa"/>
            <w:shd w:val="clear" w:color="auto" w:fill="D9E2F3" w:themeFill="accent1" w:themeFillTint="33"/>
          </w:tcPr>
          <w:p w14:paraId="22CA257B" w14:textId="77777777" w:rsidR="007D02F0" w:rsidRPr="00065CFF" w:rsidRDefault="007D02F0" w:rsidP="00E2254D">
            <w:pPr>
              <w:snapToGrid w:val="0"/>
              <w:spacing w:line="276" w:lineRule="auto"/>
              <w:ind w:left="1134" w:right="-1173" w:hanging="1134"/>
              <w:rPr>
                <w:rFonts w:cstheme="minorHAnsi"/>
              </w:rPr>
            </w:pPr>
            <w:r w:rsidRPr="00065CFF">
              <w:rPr>
                <w:rFonts w:cstheme="minorHAnsi"/>
              </w:rPr>
              <w:t>Name</w:t>
            </w:r>
          </w:p>
        </w:tc>
        <w:tc>
          <w:tcPr>
            <w:tcW w:w="7224" w:type="dxa"/>
            <w:shd w:val="clear" w:color="auto" w:fill="D9E2F3" w:themeFill="accent1" w:themeFillTint="33"/>
          </w:tcPr>
          <w:p w14:paraId="400CB387" w14:textId="77777777" w:rsidR="007D02F0" w:rsidRPr="00065CFF" w:rsidRDefault="007D02F0" w:rsidP="007D02F0">
            <w:pPr>
              <w:snapToGrid w:val="0"/>
              <w:spacing w:line="276" w:lineRule="auto"/>
              <w:rPr>
                <w:rFonts w:cstheme="minorHAnsi"/>
              </w:rPr>
            </w:pPr>
            <w:r w:rsidRPr="00065CFF">
              <w:rPr>
                <w:rFonts w:cstheme="minorHAnsi"/>
              </w:rPr>
              <w:t>Role/Organisation</w:t>
            </w:r>
          </w:p>
        </w:tc>
      </w:tr>
      <w:tr w:rsidR="00E2254D" w:rsidRPr="00065CFF" w14:paraId="0081358C" w14:textId="77777777" w:rsidTr="00E2254D">
        <w:tc>
          <w:tcPr>
            <w:tcW w:w="2411" w:type="dxa"/>
          </w:tcPr>
          <w:p w14:paraId="30F67AFF" w14:textId="3D8EB755" w:rsidR="007D02F0" w:rsidRPr="00065CFF" w:rsidRDefault="007D02F0" w:rsidP="00E2254D">
            <w:pPr>
              <w:snapToGrid w:val="0"/>
              <w:spacing w:line="276" w:lineRule="auto"/>
              <w:ind w:left="1134" w:right="-1173" w:hanging="1134"/>
              <w:rPr>
                <w:rFonts w:cstheme="minorHAnsi"/>
              </w:rPr>
            </w:pPr>
            <w:r w:rsidRPr="00065CFF">
              <w:rPr>
                <w:rFonts w:cstheme="minorHAnsi"/>
              </w:rPr>
              <w:t>Paula Harding</w:t>
            </w:r>
          </w:p>
        </w:tc>
        <w:tc>
          <w:tcPr>
            <w:tcW w:w="7224" w:type="dxa"/>
          </w:tcPr>
          <w:p w14:paraId="7AD96193" w14:textId="77777777" w:rsidR="007D02F0" w:rsidRPr="00065CFF" w:rsidRDefault="007D02F0" w:rsidP="007D02F0">
            <w:pPr>
              <w:snapToGrid w:val="0"/>
              <w:spacing w:line="276" w:lineRule="auto"/>
              <w:rPr>
                <w:rFonts w:cstheme="minorHAnsi"/>
              </w:rPr>
            </w:pPr>
            <w:r w:rsidRPr="00065CFF">
              <w:rPr>
                <w:rFonts w:cstheme="minorHAnsi"/>
              </w:rPr>
              <w:t>Independent Chair</w:t>
            </w:r>
          </w:p>
        </w:tc>
      </w:tr>
      <w:tr w:rsidR="00E2254D" w:rsidRPr="00065CFF" w14:paraId="0F22BD6A" w14:textId="77777777" w:rsidTr="00E2254D">
        <w:tc>
          <w:tcPr>
            <w:tcW w:w="2411" w:type="dxa"/>
          </w:tcPr>
          <w:p w14:paraId="77EFF9F9" w14:textId="77777777" w:rsidR="007D02F0" w:rsidRPr="00276A71" w:rsidRDefault="007D02F0" w:rsidP="00E2254D">
            <w:pPr>
              <w:snapToGrid w:val="0"/>
              <w:spacing w:line="276" w:lineRule="auto"/>
              <w:ind w:left="1134" w:right="-1173" w:hanging="1134"/>
              <w:rPr>
                <w:rFonts w:cstheme="minorHAnsi"/>
                <w:color w:val="000000" w:themeColor="text1"/>
              </w:rPr>
            </w:pPr>
            <w:r w:rsidRPr="00276A71">
              <w:rPr>
                <w:rFonts w:cstheme="minorHAnsi"/>
                <w:color w:val="000000" w:themeColor="text1"/>
              </w:rPr>
              <w:t>Alison Goodfellow</w:t>
            </w:r>
          </w:p>
        </w:tc>
        <w:tc>
          <w:tcPr>
            <w:tcW w:w="7224" w:type="dxa"/>
          </w:tcPr>
          <w:p w14:paraId="4C55B58D" w14:textId="77777777" w:rsidR="007D02F0" w:rsidRPr="00276A71" w:rsidRDefault="007D02F0" w:rsidP="007D02F0">
            <w:pPr>
              <w:snapToGrid w:val="0"/>
              <w:spacing w:line="276" w:lineRule="auto"/>
              <w:ind w:left="0" w:firstLine="0"/>
              <w:rPr>
                <w:rFonts w:cstheme="minorHAnsi"/>
                <w:color w:val="000000" w:themeColor="text1"/>
              </w:rPr>
            </w:pPr>
            <w:r w:rsidRPr="00276A71">
              <w:rPr>
                <w:rFonts w:cstheme="minorHAnsi"/>
                <w:color w:val="000000" w:themeColor="text1"/>
              </w:rPr>
              <w:t>Cumbria County Council, Domestic Homicide Review Co-ordinator</w:t>
            </w:r>
          </w:p>
        </w:tc>
      </w:tr>
      <w:tr w:rsidR="00E2254D" w:rsidRPr="00065CFF" w14:paraId="41550B90" w14:textId="77777777" w:rsidTr="00E2254D">
        <w:tc>
          <w:tcPr>
            <w:tcW w:w="2411" w:type="dxa"/>
          </w:tcPr>
          <w:p w14:paraId="42C94128" w14:textId="77777777" w:rsidR="007D02F0" w:rsidRPr="00276A71" w:rsidRDefault="007D02F0" w:rsidP="00E2254D">
            <w:pPr>
              <w:snapToGrid w:val="0"/>
              <w:spacing w:line="276" w:lineRule="auto"/>
              <w:ind w:left="1134" w:right="-1173" w:hanging="1134"/>
              <w:rPr>
                <w:rFonts w:cstheme="minorHAnsi"/>
                <w:color w:val="000000" w:themeColor="text1"/>
              </w:rPr>
            </w:pPr>
            <w:r w:rsidRPr="00276A71">
              <w:rPr>
                <w:rFonts w:cstheme="minorHAnsi"/>
                <w:color w:val="000000" w:themeColor="text1"/>
              </w:rPr>
              <w:t>Amanda Boardman</w:t>
            </w:r>
          </w:p>
        </w:tc>
        <w:tc>
          <w:tcPr>
            <w:tcW w:w="7224" w:type="dxa"/>
          </w:tcPr>
          <w:p w14:paraId="3DD57778" w14:textId="77777777" w:rsidR="007D02F0" w:rsidRPr="00276A71" w:rsidRDefault="007D02F0" w:rsidP="00E2254D">
            <w:pPr>
              <w:snapToGrid w:val="0"/>
              <w:spacing w:line="276" w:lineRule="auto"/>
              <w:ind w:left="0" w:firstLine="0"/>
              <w:rPr>
                <w:rFonts w:cstheme="minorHAnsi"/>
                <w:color w:val="000000" w:themeColor="text1"/>
              </w:rPr>
            </w:pPr>
            <w:r w:rsidRPr="00276A71">
              <w:rPr>
                <w:rFonts w:cstheme="minorHAnsi"/>
                <w:color w:val="000000" w:themeColor="text1"/>
              </w:rPr>
              <w:t>NHS North-East and North Cumbria Integrated Care Board, GP Lead for Safeguarding</w:t>
            </w:r>
          </w:p>
        </w:tc>
      </w:tr>
      <w:tr w:rsidR="00E2254D" w:rsidRPr="00065CFF" w14:paraId="2EECB356" w14:textId="77777777" w:rsidTr="00E2254D">
        <w:tc>
          <w:tcPr>
            <w:tcW w:w="2411" w:type="dxa"/>
          </w:tcPr>
          <w:p w14:paraId="5CB08422" w14:textId="02BB0C15" w:rsidR="007D02F0" w:rsidRPr="007D02F0" w:rsidRDefault="007D02F0" w:rsidP="00E2254D">
            <w:pPr>
              <w:snapToGrid w:val="0"/>
              <w:spacing w:line="276" w:lineRule="auto"/>
              <w:ind w:left="1134" w:right="-1173" w:hanging="1134"/>
              <w:rPr>
                <w:rFonts w:cstheme="minorHAnsi"/>
                <w:color w:val="000000" w:themeColor="text1"/>
              </w:rPr>
            </w:pPr>
            <w:r w:rsidRPr="00803801">
              <w:rPr>
                <w:rFonts w:cstheme="minorHAnsi"/>
                <w:color w:val="000000" w:themeColor="text1"/>
              </w:rPr>
              <w:t>Daniel Crooks</w:t>
            </w:r>
          </w:p>
        </w:tc>
        <w:tc>
          <w:tcPr>
            <w:tcW w:w="7224" w:type="dxa"/>
          </w:tcPr>
          <w:p w14:paraId="7AC9E896" w14:textId="2E95E545" w:rsidR="007D02F0" w:rsidRPr="000712FC" w:rsidRDefault="007D02F0" w:rsidP="007D02F0">
            <w:pPr>
              <w:snapToGrid w:val="0"/>
              <w:spacing w:line="276" w:lineRule="auto"/>
              <w:rPr>
                <w:rFonts w:cstheme="minorHAnsi"/>
                <w:color w:val="FF0000"/>
              </w:rPr>
            </w:pPr>
            <w:r>
              <w:rPr>
                <w:rFonts w:cstheme="minorHAnsi"/>
              </w:rPr>
              <w:t>Cumb</w:t>
            </w:r>
            <w:r w:rsidRPr="00DA07C0">
              <w:rPr>
                <w:rFonts w:cstheme="minorHAnsi"/>
              </w:rPr>
              <w:t>ria County Council Adult Services</w:t>
            </w:r>
            <w:r>
              <w:rPr>
                <w:rFonts w:cstheme="minorHAnsi"/>
              </w:rPr>
              <w:t xml:space="preserve">, </w:t>
            </w:r>
          </w:p>
        </w:tc>
      </w:tr>
      <w:tr w:rsidR="00E2254D" w:rsidRPr="00065CFF" w14:paraId="42686960" w14:textId="77777777" w:rsidTr="00E2254D">
        <w:tc>
          <w:tcPr>
            <w:tcW w:w="2411" w:type="dxa"/>
          </w:tcPr>
          <w:p w14:paraId="67E2090B" w14:textId="7E1E763B" w:rsidR="007D02F0" w:rsidRPr="00276A71" w:rsidRDefault="007D02F0" w:rsidP="00E2254D">
            <w:pPr>
              <w:snapToGrid w:val="0"/>
              <w:spacing w:line="276" w:lineRule="auto"/>
              <w:ind w:left="1134" w:right="-1173" w:hanging="1134"/>
              <w:rPr>
                <w:rFonts w:cstheme="minorHAnsi"/>
                <w:color w:val="000000" w:themeColor="text1"/>
              </w:rPr>
            </w:pPr>
            <w:r w:rsidRPr="00803801">
              <w:rPr>
                <w:rFonts w:cstheme="minorHAnsi"/>
                <w:color w:val="000000" w:themeColor="text1"/>
              </w:rPr>
              <w:t>James Bailey</w:t>
            </w:r>
          </w:p>
        </w:tc>
        <w:tc>
          <w:tcPr>
            <w:tcW w:w="7224" w:type="dxa"/>
          </w:tcPr>
          <w:p w14:paraId="6581DF82" w14:textId="77777777" w:rsidR="007D02F0" w:rsidRPr="00276A71" w:rsidRDefault="007D02F0" w:rsidP="007D02F0">
            <w:pPr>
              <w:snapToGrid w:val="0"/>
              <w:spacing w:line="276" w:lineRule="auto"/>
              <w:rPr>
                <w:rFonts w:cstheme="minorHAnsi"/>
                <w:color w:val="000000" w:themeColor="text1"/>
              </w:rPr>
            </w:pPr>
            <w:r w:rsidRPr="00276A71">
              <w:rPr>
                <w:rFonts w:cstheme="minorHAnsi"/>
                <w:color w:val="000000" w:themeColor="text1"/>
              </w:rPr>
              <w:t xml:space="preserve">Cumbria Constabulary, </w:t>
            </w:r>
            <w:r w:rsidRPr="00825247">
              <w:rPr>
                <w:rFonts w:cstheme="minorHAnsi"/>
                <w:color w:val="000000" w:themeColor="text1"/>
              </w:rPr>
              <w:t>Inspector</w:t>
            </w:r>
          </w:p>
        </w:tc>
      </w:tr>
      <w:tr w:rsidR="00E2254D" w:rsidRPr="00065CFF" w14:paraId="02E39AC6" w14:textId="77777777" w:rsidTr="00E2254D">
        <w:tc>
          <w:tcPr>
            <w:tcW w:w="2411" w:type="dxa"/>
          </w:tcPr>
          <w:p w14:paraId="3A9F57F9" w14:textId="77777777" w:rsidR="007D02F0" w:rsidRPr="00276A71" w:rsidRDefault="007D02F0" w:rsidP="00E2254D">
            <w:pPr>
              <w:snapToGrid w:val="0"/>
              <w:spacing w:line="276" w:lineRule="auto"/>
              <w:ind w:left="1134" w:right="-1173" w:hanging="1134"/>
              <w:rPr>
                <w:rFonts w:cstheme="minorHAnsi"/>
                <w:color w:val="000000" w:themeColor="text1"/>
              </w:rPr>
            </w:pPr>
            <w:r w:rsidRPr="00276A71">
              <w:rPr>
                <w:rFonts w:cstheme="minorHAnsi"/>
                <w:color w:val="000000" w:themeColor="text1"/>
              </w:rPr>
              <w:t>Kelly Marsden</w:t>
            </w:r>
          </w:p>
        </w:tc>
        <w:tc>
          <w:tcPr>
            <w:tcW w:w="7224" w:type="dxa"/>
          </w:tcPr>
          <w:p w14:paraId="0DFECBF8" w14:textId="47894C67" w:rsidR="007D02F0" w:rsidRPr="00276A71" w:rsidRDefault="007D02F0" w:rsidP="007D02F0">
            <w:pPr>
              <w:snapToGrid w:val="0"/>
              <w:spacing w:line="276" w:lineRule="auto"/>
              <w:ind w:left="0" w:firstLine="0"/>
              <w:rPr>
                <w:rFonts w:cstheme="minorHAnsi"/>
                <w:color w:val="000000" w:themeColor="text1"/>
              </w:rPr>
            </w:pPr>
            <w:r w:rsidRPr="00276A71">
              <w:rPr>
                <w:rFonts w:cstheme="minorHAnsi"/>
                <w:color w:val="000000" w:themeColor="text1"/>
              </w:rPr>
              <w:t>North Cumbria Integrated Care NHS Foundation Trust</w:t>
            </w:r>
            <w:r>
              <w:rPr>
                <w:rFonts w:cstheme="minorHAnsi"/>
                <w:color w:val="000000" w:themeColor="text1"/>
              </w:rPr>
              <w:t xml:space="preserve">, </w:t>
            </w:r>
          </w:p>
        </w:tc>
      </w:tr>
      <w:tr w:rsidR="00E2254D" w:rsidRPr="00065CFF" w14:paraId="4C1FEC96" w14:textId="77777777" w:rsidTr="00E2254D">
        <w:tc>
          <w:tcPr>
            <w:tcW w:w="2411" w:type="dxa"/>
          </w:tcPr>
          <w:p w14:paraId="70B561D0" w14:textId="77777777" w:rsidR="007D02F0" w:rsidRPr="00276A71" w:rsidRDefault="007D02F0" w:rsidP="00E2254D">
            <w:pPr>
              <w:snapToGrid w:val="0"/>
              <w:spacing w:line="276" w:lineRule="auto"/>
              <w:ind w:left="1134" w:right="-1173" w:hanging="1134"/>
              <w:rPr>
                <w:rFonts w:cstheme="minorHAnsi"/>
                <w:color w:val="000000" w:themeColor="text1"/>
              </w:rPr>
            </w:pPr>
            <w:r w:rsidRPr="00276A71">
              <w:rPr>
                <w:rFonts w:cstheme="minorHAnsi"/>
                <w:color w:val="000000" w:themeColor="text1"/>
              </w:rPr>
              <w:t xml:space="preserve">Sarah Edgar </w:t>
            </w:r>
          </w:p>
        </w:tc>
        <w:tc>
          <w:tcPr>
            <w:tcW w:w="7224" w:type="dxa"/>
          </w:tcPr>
          <w:p w14:paraId="79765821" w14:textId="77777777" w:rsidR="007D02F0" w:rsidRPr="00276A71" w:rsidRDefault="007D02F0" w:rsidP="007D02F0">
            <w:pPr>
              <w:snapToGrid w:val="0"/>
              <w:spacing w:line="276" w:lineRule="auto"/>
              <w:ind w:left="0" w:firstLine="0"/>
              <w:rPr>
                <w:rFonts w:cstheme="minorHAnsi"/>
                <w:color w:val="000000" w:themeColor="text1"/>
              </w:rPr>
            </w:pPr>
            <w:r w:rsidRPr="00276A71">
              <w:rPr>
                <w:rFonts w:cstheme="minorHAnsi"/>
                <w:color w:val="000000" w:themeColor="text1"/>
              </w:rPr>
              <w:t>Cumbria Constabulary, Domestic Homicide Review Co-ordinator</w:t>
            </w:r>
          </w:p>
        </w:tc>
      </w:tr>
      <w:tr w:rsidR="00E2254D" w:rsidRPr="00065CFF" w14:paraId="6BA373B6" w14:textId="77777777" w:rsidTr="00E2254D">
        <w:tc>
          <w:tcPr>
            <w:tcW w:w="2411" w:type="dxa"/>
          </w:tcPr>
          <w:p w14:paraId="7FC42768" w14:textId="77777777" w:rsidR="007D02F0" w:rsidRPr="00276A71" w:rsidRDefault="007D02F0" w:rsidP="00E2254D">
            <w:pPr>
              <w:spacing w:line="276" w:lineRule="auto"/>
              <w:ind w:left="2880" w:right="-1173" w:hanging="2880"/>
              <w:rPr>
                <w:rFonts w:cstheme="minorHAnsi"/>
                <w:color w:val="000000" w:themeColor="text1"/>
              </w:rPr>
            </w:pPr>
            <w:r w:rsidRPr="00276A71">
              <w:rPr>
                <w:rFonts w:cstheme="minorHAnsi"/>
                <w:color w:val="000000" w:themeColor="text1"/>
              </w:rPr>
              <w:lastRenderedPageBreak/>
              <w:t>Sarah Place</w:t>
            </w:r>
          </w:p>
          <w:p w14:paraId="2328B6B8" w14:textId="77777777" w:rsidR="007D02F0" w:rsidRPr="00276A71" w:rsidRDefault="007D02F0" w:rsidP="00E2254D">
            <w:pPr>
              <w:snapToGrid w:val="0"/>
              <w:spacing w:line="276" w:lineRule="auto"/>
              <w:ind w:left="1134" w:right="-1173" w:hanging="1134"/>
              <w:rPr>
                <w:rFonts w:cstheme="minorHAnsi"/>
                <w:color w:val="000000" w:themeColor="text1"/>
              </w:rPr>
            </w:pPr>
          </w:p>
        </w:tc>
        <w:tc>
          <w:tcPr>
            <w:tcW w:w="7224" w:type="dxa"/>
          </w:tcPr>
          <w:p w14:paraId="6BF686EF" w14:textId="77777777" w:rsidR="007D02F0" w:rsidRPr="00276A71" w:rsidRDefault="007D02F0" w:rsidP="007D02F0">
            <w:pPr>
              <w:snapToGrid w:val="0"/>
              <w:spacing w:line="276" w:lineRule="auto"/>
              <w:ind w:left="0" w:firstLine="0"/>
              <w:rPr>
                <w:rFonts w:cstheme="minorHAnsi"/>
                <w:color w:val="000000" w:themeColor="text1"/>
              </w:rPr>
            </w:pPr>
            <w:r w:rsidRPr="007D02F0">
              <w:rPr>
                <w:rFonts w:cstheme="minorHAnsi"/>
                <w:color w:val="000000" w:themeColor="text1"/>
              </w:rPr>
              <w:t>Operations Manager, Victim Support Cumbria Specialist Services including IDSVA Service</w:t>
            </w:r>
            <w:r w:rsidRPr="00990D6B">
              <w:rPr>
                <w:rFonts w:cstheme="minorHAnsi"/>
                <w:color w:val="000000" w:themeColor="text1"/>
              </w:rPr>
              <w:t xml:space="preserve">  </w:t>
            </w:r>
          </w:p>
        </w:tc>
      </w:tr>
      <w:tr w:rsidR="00E2254D" w:rsidRPr="00065CFF" w14:paraId="4060C011" w14:textId="77777777" w:rsidTr="00E2254D">
        <w:tc>
          <w:tcPr>
            <w:tcW w:w="2411" w:type="dxa"/>
          </w:tcPr>
          <w:p w14:paraId="789AF4BD" w14:textId="77777777" w:rsidR="007D02F0" w:rsidRPr="00276A71" w:rsidRDefault="007D02F0" w:rsidP="00E2254D">
            <w:pPr>
              <w:snapToGrid w:val="0"/>
              <w:spacing w:line="276" w:lineRule="auto"/>
              <w:ind w:left="1134" w:right="-1173" w:hanging="1134"/>
              <w:rPr>
                <w:rFonts w:cstheme="minorHAnsi"/>
                <w:color w:val="000000" w:themeColor="text1"/>
              </w:rPr>
            </w:pPr>
            <w:r w:rsidRPr="00276A71">
              <w:rPr>
                <w:rFonts w:cstheme="minorHAnsi"/>
                <w:color w:val="000000" w:themeColor="text1"/>
              </w:rPr>
              <w:t>Sheona Duffy</w:t>
            </w:r>
          </w:p>
        </w:tc>
        <w:tc>
          <w:tcPr>
            <w:tcW w:w="7224" w:type="dxa"/>
          </w:tcPr>
          <w:p w14:paraId="6BABFEF4" w14:textId="7944D811" w:rsidR="007D02F0" w:rsidRPr="00276A71" w:rsidRDefault="007D02F0" w:rsidP="007D02F0">
            <w:pPr>
              <w:snapToGrid w:val="0"/>
              <w:spacing w:line="276" w:lineRule="auto"/>
              <w:ind w:left="0" w:firstLine="0"/>
              <w:rPr>
                <w:rFonts w:cstheme="minorHAnsi"/>
                <w:color w:val="000000" w:themeColor="text1"/>
              </w:rPr>
            </w:pPr>
            <w:r w:rsidRPr="00276A71">
              <w:rPr>
                <w:rFonts w:cstheme="minorHAnsi"/>
                <w:color w:val="000000" w:themeColor="text1"/>
              </w:rPr>
              <w:t>Cumbria, Northumberland, Tyne and Wear NHS Foundation Trust</w:t>
            </w:r>
            <w:r>
              <w:rPr>
                <w:rFonts w:cstheme="minorHAnsi"/>
                <w:color w:val="000000" w:themeColor="text1"/>
              </w:rPr>
              <w:t xml:space="preserve">, </w:t>
            </w:r>
          </w:p>
        </w:tc>
      </w:tr>
    </w:tbl>
    <w:p w14:paraId="7A6FBA28" w14:textId="469A58FE" w:rsidR="00527CD1" w:rsidRDefault="00527CD1" w:rsidP="006A40B3">
      <w:pPr>
        <w:spacing w:line="276" w:lineRule="auto"/>
        <w:ind w:left="0" w:firstLine="0"/>
        <w:rPr>
          <w:rFonts w:cs="Arial"/>
          <w:b/>
          <w:bCs/>
          <w:sz w:val="28"/>
          <w:szCs w:val="26"/>
        </w:rPr>
      </w:pPr>
    </w:p>
    <w:p w14:paraId="1E596DC4" w14:textId="77777777" w:rsidR="0059544A" w:rsidRDefault="0059544A" w:rsidP="006A40B3">
      <w:pPr>
        <w:spacing w:line="276" w:lineRule="auto"/>
        <w:ind w:left="0" w:firstLine="0"/>
        <w:rPr>
          <w:rFonts w:cs="Arial"/>
          <w:b/>
          <w:bCs/>
          <w:sz w:val="28"/>
          <w:szCs w:val="26"/>
        </w:rPr>
      </w:pPr>
    </w:p>
    <w:p w14:paraId="7DE03C8D" w14:textId="64344851" w:rsidR="006A40B3" w:rsidRPr="007D02F0" w:rsidRDefault="00527CD1" w:rsidP="00FB25D3">
      <w:pPr>
        <w:pStyle w:val="ListParagraph"/>
        <w:numPr>
          <w:ilvl w:val="0"/>
          <w:numId w:val="50"/>
        </w:numPr>
        <w:rPr>
          <w:b/>
          <w:bCs/>
          <w:i/>
          <w:iCs/>
        </w:rPr>
      </w:pPr>
      <w:r w:rsidRPr="00B84C5C">
        <w:rPr>
          <w:b/>
          <w:bCs/>
          <w:i/>
          <w:iCs/>
        </w:rPr>
        <w:t>Key Lines of Enquiry</w:t>
      </w:r>
    </w:p>
    <w:p w14:paraId="4AC35FCC" w14:textId="6A23D117" w:rsidR="007D02F0" w:rsidRDefault="007D02F0" w:rsidP="007D02F0">
      <w:pPr>
        <w:pStyle w:val="Default"/>
        <w:spacing w:line="240" w:lineRule="auto"/>
        <w:ind w:left="0" w:right="-52" w:firstLine="0"/>
        <w:rPr>
          <w:rFonts w:asciiTheme="minorHAnsi" w:hAnsiTheme="minorHAnsi" w:cstheme="minorHAnsi"/>
          <w:color w:val="000000" w:themeColor="text1"/>
        </w:rPr>
      </w:pPr>
      <w:r w:rsidRPr="00065CFF">
        <w:rPr>
          <w:rFonts w:asciiTheme="minorHAnsi" w:hAnsiTheme="minorHAnsi" w:cstheme="minorHAnsi"/>
          <w:color w:val="000000" w:themeColor="text1"/>
        </w:rPr>
        <w:t>The review s</w:t>
      </w:r>
      <w:r>
        <w:rPr>
          <w:rFonts w:asciiTheme="minorHAnsi" w:hAnsiTheme="minorHAnsi" w:cstheme="minorHAnsi"/>
          <w:color w:val="000000" w:themeColor="text1"/>
        </w:rPr>
        <w:t>ought to</w:t>
      </w:r>
      <w:r w:rsidRPr="00065CFF">
        <w:rPr>
          <w:rFonts w:asciiTheme="minorHAnsi" w:hAnsiTheme="minorHAnsi" w:cstheme="minorHAnsi"/>
          <w:color w:val="000000" w:themeColor="text1"/>
        </w:rPr>
        <w:t xml:space="preserve"> address both the ‘generic issues’ set out in the Statutory Guidance, and the following specific issues identified in this particular case</w:t>
      </w:r>
      <w:r>
        <w:rPr>
          <w:rFonts w:asciiTheme="minorHAnsi" w:hAnsiTheme="minorHAnsi" w:cstheme="minorHAnsi"/>
          <w:color w:val="000000" w:themeColor="text1"/>
        </w:rPr>
        <w:t>:</w:t>
      </w:r>
      <w:r w:rsidRPr="00065CFF">
        <w:rPr>
          <w:rFonts w:asciiTheme="minorHAnsi" w:hAnsiTheme="minorHAnsi" w:cstheme="minorHAnsi"/>
          <w:color w:val="000000" w:themeColor="text1"/>
        </w:rPr>
        <w:t xml:space="preserve"> </w:t>
      </w:r>
    </w:p>
    <w:p w14:paraId="443EFD8F" w14:textId="45B576C6" w:rsidR="007D02F0" w:rsidRPr="00E04688" w:rsidRDefault="007D02F0" w:rsidP="00FB25D3">
      <w:pPr>
        <w:pStyle w:val="Default"/>
        <w:numPr>
          <w:ilvl w:val="0"/>
          <w:numId w:val="54"/>
        </w:numPr>
        <w:spacing w:line="240" w:lineRule="auto"/>
        <w:ind w:left="360" w:right="-52"/>
        <w:rPr>
          <w:rFonts w:asciiTheme="minorHAnsi" w:hAnsiTheme="minorHAnsi" w:cstheme="minorHAnsi"/>
          <w:color w:val="000000" w:themeColor="text1"/>
        </w:rPr>
      </w:pPr>
      <w:r w:rsidRPr="00E04688">
        <w:rPr>
          <w:rFonts w:asciiTheme="minorHAnsi" w:hAnsiTheme="minorHAnsi" w:cstheme="minorHAnsi"/>
          <w:b/>
          <w:bCs/>
          <w:color w:val="000000" w:themeColor="text1"/>
        </w:rPr>
        <w:t xml:space="preserve">Individual Practice: How effective were agencies in identifying and responding to the needs and risks faced by </w:t>
      </w:r>
      <w:r w:rsidR="00BE3B88">
        <w:rPr>
          <w:rFonts w:asciiTheme="minorHAnsi" w:hAnsiTheme="minorHAnsi" w:cstheme="minorHAnsi"/>
          <w:b/>
          <w:bCs/>
          <w:color w:val="000000" w:themeColor="text1"/>
        </w:rPr>
        <w:t>Hannah</w:t>
      </w:r>
      <w:r w:rsidRPr="00E04688">
        <w:rPr>
          <w:rFonts w:asciiTheme="minorHAnsi" w:hAnsiTheme="minorHAnsi" w:cstheme="minorHAnsi"/>
          <w:b/>
          <w:bCs/>
          <w:color w:val="000000" w:themeColor="text1"/>
        </w:rPr>
        <w:t xml:space="preserve">? </w:t>
      </w:r>
    </w:p>
    <w:p w14:paraId="3F9238BB" w14:textId="77777777" w:rsidR="007D02F0" w:rsidRPr="00866616" w:rsidRDefault="007D02F0" w:rsidP="007D02F0">
      <w:pPr>
        <w:pStyle w:val="Default"/>
        <w:ind w:left="80" w:right="-52" w:firstLine="360"/>
        <w:rPr>
          <w:rFonts w:asciiTheme="minorHAnsi" w:hAnsiTheme="minorHAnsi" w:cstheme="minorHAnsi"/>
          <w:i/>
          <w:iCs/>
          <w:color w:val="000000" w:themeColor="text1"/>
        </w:rPr>
      </w:pPr>
      <w:r w:rsidRPr="00866616">
        <w:rPr>
          <w:rFonts w:asciiTheme="minorHAnsi" w:hAnsiTheme="minorHAnsi" w:cstheme="minorHAnsi"/>
          <w:i/>
          <w:iCs/>
          <w:color w:val="000000" w:themeColor="text1"/>
        </w:rPr>
        <w:t xml:space="preserve">Reflective Questions. In responding </w:t>
      </w:r>
      <w:r>
        <w:rPr>
          <w:rFonts w:asciiTheme="minorHAnsi" w:hAnsiTheme="minorHAnsi" w:cstheme="minorHAnsi"/>
          <w:i/>
          <w:iCs/>
          <w:color w:val="000000" w:themeColor="text1"/>
        </w:rPr>
        <w:t>agencies are asked to</w:t>
      </w:r>
      <w:r w:rsidRPr="00866616">
        <w:rPr>
          <w:rFonts w:asciiTheme="minorHAnsi" w:hAnsiTheme="minorHAnsi" w:cstheme="minorHAnsi"/>
          <w:i/>
          <w:iCs/>
          <w:color w:val="000000" w:themeColor="text1"/>
        </w:rPr>
        <w:t xml:space="preserve"> consider: </w:t>
      </w:r>
    </w:p>
    <w:p w14:paraId="67973958" w14:textId="049C6924" w:rsidR="007D02F0" w:rsidRDefault="007D02F0" w:rsidP="00FB25D3">
      <w:pPr>
        <w:pStyle w:val="ListParagraph"/>
        <w:numPr>
          <w:ilvl w:val="0"/>
          <w:numId w:val="51"/>
        </w:numPr>
        <w:spacing w:after="0" w:line="240" w:lineRule="auto"/>
        <w:ind w:left="1160" w:right="-52"/>
        <w:rPr>
          <w:rFonts w:cstheme="minorHAnsi"/>
          <w:i/>
          <w:iCs/>
        </w:rPr>
      </w:pPr>
      <w:r>
        <w:rPr>
          <w:rFonts w:cstheme="minorHAnsi"/>
          <w:i/>
          <w:iCs/>
        </w:rPr>
        <w:t xml:space="preserve">Providing a pen picture of how each agency saw </w:t>
      </w:r>
      <w:r w:rsidR="00BE3B88">
        <w:rPr>
          <w:rFonts w:cstheme="minorHAnsi"/>
          <w:i/>
          <w:iCs/>
        </w:rPr>
        <w:t>Hannah</w:t>
      </w:r>
    </w:p>
    <w:p w14:paraId="2F7FD5E3" w14:textId="77777777" w:rsidR="007D02F0" w:rsidRDefault="007D02F0" w:rsidP="00FB25D3">
      <w:pPr>
        <w:pStyle w:val="ListParagraph"/>
        <w:numPr>
          <w:ilvl w:val="0"/>
          <w:numId w:val="51"/>
        </w:numPr>
        <w:spacing w:after="0" w:line="240" w:lineRule="auto"/>
        <w:ind w:left="1160" w:right="-52"/>
        <w:rPr>
          <w:rFonts w:cstheme="minorHAnsi"/>
          <w:i/>
          <w:iCs/>
        </w:rPr>
      </w:pPr>
      <w:r>
        <w:rPr>
          <w:rFonts w:cstheme="minorHAnsi"/>
          <w:i/>
          <w:iCs/>
        </w:rPr>
        <w:t>Providing a summary of their agency’s involvement before the period in scope</w:t>
      </w:r>
    </w:p>
    <w:p w14:paraId="563D350A" w14:textId="1180EC47" w:rsidR="007D02F0" w:rsidRPr="00866616" w:rsidRDefault="007D02F0" w:rsidP="00FB25D3">
      <w:pPr>
        <w:pStyle w:val="ListParagraph"/>
        <w:numPr>
          <w:ilvl w:val="0"/>
          <w:numId w:val="51"/>
        </w:numPr>
        <w:spacing w:after="0" w:line="240" w:lineRule="auto"/>
        <w:ind w:left="1160" w:right="-52"/>
        <w:rPr>
          <w:rFonts w:cstheme="minorHAnsi"/>
          <w:i/>
          <w:iCs/>
        </w:rPr>
      </w:pPr>
      <w:r w:rsidRPr="00866616">
        <w:rPr>
          <w:rFonts w:cstheme="minorHAnsi"/>
          <w:i/>
          <w:iCs/>
        </w:rPr>
        <w:t>What knowledge</w:t>
      </w:r>
      <w:r>
        <w:rPr>
          <w:rFonts w:cstheme="minorHAnsi"/>
          <w:i/>
          <w:iCs/>
        </w:rPr>
        <w:t xml:space="preserve"> did</w:t>
      </w:r>
      <w:r w:rsidRPr="00866616">
        <w:rPr>
          <w:rFonts w:cstheme="minorHAnsi"/>
          <w:i/>
          <w:iCs/>
        </w:rPr>
        <w:t xml:space="preserve"> </w:t>
      </w:r>
      <w:r>
        <w:rPr>
          <w:rFonts w:cstheme="minorHAnsi"/>
          <w:i/>
          <w:iCs/>
        </w:rPr>
        <w:t>the</w:t>
      </w:r>
      <w:r w:rsidRPr="00866616">
        <w:rPr>
          <w:rFonts w:cstheme="minorHAnsi"/>
          <w:i/>
          <w:iCs/>
        </w:rPr>
        <w:t xml:space="preserve"> agency ha</w:t>
      </w:r>
      <w:r>
        <w:rPr>
          <w:rFonts w:cstheme="minorHAnsi"/>
          <w:i/>
          <w:iCs/>
        </w:rPr>
        <w:t>ve</w:t>
      </w:r>
      <w:r w:rsidRPr="00866616">
        <w:rPr>
          <w:rFonts w:cstheme="minorHAnsi"/>
          <w:i/>
          <w:iCs/>
        </w:rPr>
        <w:t xml:space="preserve"> about the relationship between </w:t>
      </w:r>
      <w:r w:rsidR="00BE3B88">
        <w:rPr>
          <w:rFonts w:cstheme="minorHAnsi"/>
          <w:i/>
          <w:iCs/>
        </w:rPr>
        <w:t>Hannah</w:t>
      </w:r>
      <w:r w:rsidRPr="00866616">
        <w:rPr>
          <w:rFonts w:cstheme="minorHAnsi"/>
          <w:i/>
          <w:iCs/>
        </w:rPr>
        <w:t xml:space="preserve"> and </w:t>
      </w:r>
      <w:r>
        <w:rPr>
          <w:rFonts w:cstheme="minorHAnsi"/>
          <w:i/>
          <w:iCs/>
        </w:rPr>
        <w:t>her partner?</w:t>
      </w:r>
    </w:p>
    <w:p w14:paraId="052896BB" w14:textId="77777777" w:rsidR="007D02F0" w:rsidRPr="00866616" w:rsidRDefault="007D02F0" w:rsidP="00FB25D3">
      <w:pPr>
        <w:pStyle w:val="ListParagraph"/>
        <w:numPr>
          <w:ilvl w:val="0"/>
          <w:numId w:val="51"/>
        </w:numPr>
        <w:spacing w:after="0" w:line="240" w:lineRule="auto"/>
        <w:ind w:left="1160" w:right="-52"/>
        <w:rPr>
          <w:rFonts w:cstheme="minorHAnsi"/>
          <w:b/>
          <w:i/>
          <w:iCs/>
        </w:rPr>
      </w:pPr>
      <w:r w:rsidRPr="00866616">
        <w:rPr>
          <w:rFonts w:cstheme="minorHAnsi"/>
          <w:i/>
          <w:iCs/>
        </w:rPr>
        <w:t xml:space="preserve">What needs did </w:t>
      </w:r>
      <w:r>
        <w:rPr>
          <w:rFonts w:cstheme="minorHAnsi"/>
          <w:i/>
          <w:iCs/>
        </w:rPr>
        <w:t xml:space="preserve">the </w:t>
      </w:r>
      <w:r w:rsidRPr="00866616">
        <w:rPr>
          <w:rFonts w:cstheme="minorHAnsi"/>
          <w:i/>
          <w:iCs/>
        </w:rPr>
        <w:t xml:space="preserve">agency identify </w:t>
      </w:r>
      <w:r>
        <w:rPr>
          <w:rFonts w:cstheme="minorHAnsi"/>
          <w:i/>
          <w:iCs/>
        </w:rPr>
        <w:t>and how did they respond?</w:t>
      </w:r>
    </w:p>
    <w:p w14:paraId="012B2C19" w14:textId="77777777" w:rsidR="007D02F0" w:rsidRPr="00866616" w:rsidRDefault="007D02F0" w:rsidP="00FB25D3">
      <w:pPr>
        <w:pStyle w:val="ListParagraph"/>
        <w:numPr>
          <w:ilvl w:val="0"/>
          <w:numId w:val="51"/>
        </w:numPr>
        <w:spacing w:after="0" w:line="240" w:lineRule="auto"/>
        <w:ind w:left="1160" w:right="-52"/>
        <w:rPr>
          <w:i/>
          <w:iCs/>
        </w:rPr>
      </w:pPr>
      <w:r w:rsidRPr="00866616">
        <w:rPr>
          <w:i/>
          <w:iCs/>
        </w:rPr>
        <w:t>How were decisions made and actions taken by agencies to reduce risk and prevent harm</w:t>
      </w:r>
      <w:r>
        <w:rPr>
          <w:i/>
          <w:iCs/>
        </w:rPr>
        <w:t>, including the follow-up of presentations of self-harm</w:t>
      </w:r>
    </w:p>
    <w:p w14:paraId="70477C58" w14:textId="77777777" w:rsidR="007D02F0" w:rsidRPr="00866616" w:rsidRDefault="007D02F0" w:rsidP="00FB25D3">
      <w:pPr>
        <w:pStyle w:val="ListParagraph"/>
        <w:numPr>
          <w:ilvl w:val="0"/>
          <w:numId w:val="51"/>
        </w:numPr>
        <w:spacing w:after="0" w:line="240" w:lineRule="auto"/>
        <w:ind w:left="1160" w:right="-52"/>
        <w:rPr>
          <w:rFonts w:cstheme="minorHAnsi"/>
          <w:b/>
          <w:i/>
          <w:iCs/>
        </w:rPr>
      </w:pPr>
      <w:r w:rsidRPr="00866616">
        <w:rPr>
          <w:rFonts w:cstheme="minorHAnsi"/>
          <w:i/>
          <w:iCs/>
        </w:rPr>
        <w:t xml:space="preserve">If domestic abuse was not known, how </w:t>
      </w:r>
      <w:r>
        <w:rPr>
          <w:rFonts w:cstheme="minorHAnsi"/>
          <w:i/>
          <w:iCs/>
        </w:rPr>
        <w:t>could the</w:t>
      </w:r>
      <w:r w:rsidRPr="00866616">
        <w:rPr>
          <w:rFonts w:cstheme="minorHAnsi"/>
          <w:i/>
          <w:iCs/>
        </w:rPr>
        <w:t xml:space="preserve"> agency have identified the existence of domestic abuse from other issues presented to </w:t>
      </w:r>
      <w:r>
        <w:rPr>
          <w:rFonts w:cstheme="minorHAnsi"/>
          <w:i/>
          <w:iCs/>
        </w:rPr>
        <w:t>them</w:t>
      </w:r>
      <w:r w:rsidRPr="00866616">
        <w:rPr>
          <w:rFonts w:cstheme="minorHAnsi"/>
          <w:i/>
          <w:iCs/>
        </w:rPr>
        <w:t>? For example, were there policies and procedures for routin</w:t>
      </w:r>
      <w:r>
        <w:rPr>
          <w:rFonts w:cstheme="minorHAnsi"/>
          <w:i/>
          <w:iCs/>
        </w:rPr>
        <w:t xml:space="preserve">e or selective </w:t>
      </w:r>
      <w:r w:rsidRPr="00866616">
        <w:rPr>
          <w:rFonts w:cstheme="minorHAnsi"/>
          <w:i/>
          <w:iCs/>
        </w:rPr>
        <w:t>questioning</w:t>
      </w:r>
      <w:r>
        <w:rPr>
          <w:rFonts w:cstheme="minorHAnsi"/>
          <w:i/>
          <w:iCs/>
        </w:rPr>
        <w:t xml:space="preserve"> on domestic abuse</w:t>
      </w:r>
      <w:r w:rsidRPr="00866616">
        <w:rPr>
          <w:rFonts w:cstheme="minorHAnsi"/>
          <w:i/>
          <w:iCs/>
        </w:rPr>
        <w:t xml:space="preserve"> and how well were they implemented in this case?</w:t>
      </w:r>
    </w:p>
    <w:p w14:paraId="017A1DD5" w14:textId="77777777" w:rsidR="007D02F0" w:rsidRPr="00866616" w:rsidRDefault="007D02F0" w:rsidP="00FB25D3">
      <w:pPr>
        <w:pStyle w:val="ListParagraph"/>
        <w:numPr>
          <w:ilvl w:val="0"/>
          <w:numId w:val="51"/>
        </w:numPr>
        <w:spacing w:after="0" w:line="240" w:lineRule="auto"/>
        <w:ind w:left="1160" w:right="-52"/>
        <w:rPr>
          <w:rFonts w:cstheme="minorHAnsi"/>
          <w:b/>
          <w:i/>
          <w:iCs/>
        </w:rPr>
      </w:pPr>
      <w:r w:rsidRPr="00866616">
        <w:rPr>
          <w:rFonts w:cstheme="minorHAnsi"/>
          <w:i/>
          <w:iCs/>
        </w:rPr>
        <w:t>What barriers to engagement did agencies face and how did they seek to overcome these barriers?</w:t>
      </w:r>
    </w:p>
    <w:p w14:paraId="44D71592" w14:textId="77777777" w:rsidR="007D02F0" w:rsidRPr="00866616" w:rsidRDefault="007D02F0" w:rsidP="00FB25D3">
      <w:pPr>
        <w:pStyle w:val="ListParagraph"/>
        <w:numPr>
          <w:ilvl w:val="0"/>
          <w:numId w:val="51"/>
        </w:numPr>
        <w:spacing w:after="0" w:line="240" w:lineRule="auto"/>
        <w:ind w:left="1160" w:right="-52"/>
        <w:rPr>
          <w:rFonts w:cstheme="minorHAnsi"/>
          <w:b/>
          <w:i/>
          <w:iCs/>
        </w:rPr>
      </w:pPr>
      <w:r w:rsidRPr="00866616">
        <w:rPr>
          <w:rFonts w:cstheme="minorHAnsi"/>
          <w:i/>
          <w:iCs/>
        </w:rPr>
        <w:t>How effective was management oversight?</w:t>
      </w:r>
    </w:p>
    <w:p w14:paraId="0A636DCA" w14:textId="77777777" w:rsidR="007D02F0" w:rsidRPr="00866616" w:rsidRDefault="007D02F0" w:rsidP="00FB25D3">
      <w:pPr>
        <w:pStyle w:val="ListParagraph"/>
        <w:numPr>
          <w:ilvl w:val="0"/>
          <w:numId w:val="51"/>
        </w:numPr>
        <w:spacing w:after="0" w:line="240" w:lineRule="auto"/>
        <w:ind w:left="1160" w:right="-52"/>
        <w:rPr>
          <w:rFonts w:cstheme="minorHAnsi"/>
          <w:b/>
          <w:i/>
          <w:iCs/>
        </w:rPr>
      </w:pPr>
      <w:r w:rsidRPr="00866616">
        <w:rPr>
          <w:rFonts w:cstheme="minorHAnsi"/>
          <w:i/>
          <w:iCs/>
        </w:rPr>
        <w:t>Did resource issues impact upon services offered?</w:t>
      </w:r>
    </w:p>
    <w:p w14:paraId="2377A4F8" w14:textId="77777777" w:rsidR="007D02F0" w:rsidRPr="003452D5" w:rsidRDefault="007D02F0" w:rsidP="00FB25D3">
      <w:pPr>
        <w:pStyle w:val="ListParagraph"/>
        <w:numPr>
          <w:ilvl w:val="0"/>
          <w:numId w:val="51"/>
        </w:numPr>
        <w:spacing w:after="0" w:line="240" w:lineRule="auto"/>
        <w:ind w:left="1160" w:right="-52"/>
        <w:rPr>
          <w:rFonts w:cstheme="minorHAnsi"/>
          <w:b/>
          <w:i/>
          <w:iCs/>
        </w:rPr>
      </w:pPr>
      <w:r w:rsidRPr="00866616">
        <w:rPr>
          <w:rFonts w:cstheme="minorHAnsi"/>
          <w:i/>
          <w:iCs/>
        </w:rPr>
        <w:t>How the Covid-19 pandemic impacted upon agencies’ responses?</w:t>
      </w:r>
    </w:p>
    <w:p w14:paraId="4000759E" w14:textId="77777777" w:rsidR="007D02F0" w:rsidRPr="003452D5" w:rsidRDefault="007D02F0" w:rsidP="00FB25D3">
      <w:pPr>
        <w:pStyle w:val="ListParagraph"/>
        <w:numPr>
          <w:ilvl w:val="0"/>
          <w:numId w:val="51"/>
        </w:numPr>
        <w:spacing w:after="0" w:line="240" w:lineRule="auto"/>
        <w:ind w:left="483" w:right="-52" w:hanging="425"/>
        <w:rPr>
          <w:rFonts w:cstheme="minorHAnsi"/>
          <w:b/>
          <w:bCs/>
        </w:rPr>
      </w:pPr>
      <w:r w:rsidRPr="00AF5304">
        <w:rPr>
          <w:b/>
          <w:bCs/>
        </w:rPr>
        <w:t>How did agencies recognise and respond to issues of equality and diversity? Was there any evidence of unconscious bias in the assessments, decisions or services delivered?</w:t>
      </w:r>
    </w:p>
    <w:p w14:paraId="6CACF8BA" w14:textId="77777777" w:rsidR="007D02F0" w:rsidRPr="003452D5" w:rsidRDefault="007D02F0" w:rsidP="00FB25D3">
      <w:pPr>
        <w:pStyle w:val="ListParagraph"/>
        <w:numPr>
          <w:ilvl w:val="0"/>
          <w:numId w:val="51"/>
        </w:numPr>
        <w:spacing w:after="0" w:line="240" w:lineRule="auto"/>
        <w:ind w:left="483" w:right="-52" w:hanging="425"/>
        <w:rPr>
          <w:rFonts w:cstheme="minorHAnsi"/>
          <w:b/>
          <w:bCs/>
        </w:rPr>
      </w:pPr>
      <w:r w:rsidRPr="00745ABF">
        <w:rPr>
          <w:b/>
          <w:bCs/>
        </w:rPr>
        <w:t>To what extent were services trauma-informed?</w:t>
      </w:r>
    </w:p>
    <w:p w14:paraId="42CED89A" w14:textId="77777777" w:rsidR="007D02F0" w:rsidRPr="00745ABF" w:rsidRDefault="007D02F0" w:rsidP="00FB25D3">
      <w:pPr>
        <w:pStyle w:val="ListParagraph"/>
        <w:numPr>
          <w:ilvl w:val="0"/>
          <w:numId w:val="51"/>
        </w:numPr>
        <w:spacing w:after="0" w:line="240" w:lineRule="auto"/>
        <w:ind w:left="483" w:right="-52" w:hanging="425"/>
        <w:rPr>
          <w:rFonts w:cstheme="minorHAnsi"/>
          <w:b/>
          <w:bCs/>
        </w:rPr>
      </w:pPr>
      <w:r w:rsidRPr="00745ABF">
        <w:rPr>
          <w:rFonts w:cstheme="minorHAnsi"/>
          <w:b/>
          <w:bCs/>
        </w:rPr>
        <w:t>Multi-Agency Practice: how effective were agencies in working together to prevent harm and to meet individuals’ needs?</w:t>
      </w:r>
    </w:p>
    <w:p w14:paraId="14586E7B" w14:textId="77777777" w:rsidR="007D02F0" w:rsidRPr="00866616" w:rsidRDefault="007D02F0" w:rsidP="007D02F0">
      <w:pPr>
        <w:pStyle w:val="Default"/>
        <w:ind w:left="123" w:right="-52" w:firstLine="360"/>
        <w:rPr>
          <w:rFonts w:asciiTheme="minorHAnsi" w:hAnsiTheme="minorHAnsi" w:cstheme="minorHAnsi"/>
          <w:i/>
          <w:iCs/>
          <w:color w:val="000000" w:themeColor="text1"/>
        </w:rPr>
      </w:pPr>
      <w:r w:rsidRPr="00866616">
        <w:rPr>
          <w:rFonts w:asciiTheme="minorHAnsi" w:hAnsiTheme="minorHAnsi" w:cstheme="minorHAnsi"/>
          <w:i/>
          <w:iCs/>
          <w:color w:val="000000" w:themeColor="text1"/>
        </w:rPr>
        <w:t xml:space="preserve">Reflective Questions. In responding </w:t>
      </w:r>
      <w:r>
        <w:rPr>
          <w:rFonts w:asciiTheme="minorHAnsi" w:hAnsiTheme="minorHAnsi" w:cstheme="minorHAnsi"/>
          <w:i/>
          <w:iCs/>
          <w:color w:val="000000" w:themeColor="text1"/>
        </w:rPr>
        <w:t>agencies are asked to</w:t>
      </w:r>
      <w:r w:rsidRPr="00866616">
        <w:rPr>
          <w:rFonts w:asciiTheme="minorHAnsi" w:hAnsiTheme="minorHAnsi" w:cstheme="minorHAnsi"/>
          <w:i/>
          <w:iCs/>
          <w:color w:val="000000" w:themeColor="text1"/>
        </w:rPr>
        <w:t xml:space="preserve"> consider:</w:t>
      </w:r>
    </w:p>
    <w:p w14:paraId="1F9312B1" w14:textId="77777777" w:rsidR="007D02F0" w:rsidRPr="00866616" w:rsidRDefault="007D02F0" w:rsidP="00FB25D3">
      <w:pPr>
        <w:pStyle w:val="Default"/>
        <w:numPr>
          <w:ilvl w:val="0"/>
          <w:numId w:val="52"/>
        </w:numPr>
        <w:spacing w:line="240" w:lineRule="auto"/>
        <w:ind w:left="1160" w:right="-52"/>
        <w:rPr>
          <w:rFonts w:asciiTheme="minorHAnsi" w:hAnsiTheme="minorHAnsi" w:cstheme="minorHAnsi"/>
          <w:i/>
          <w:iCs/>
          <w:color w:val="000000" w:themeColor="text1"/>
        </w:rPr>
      </w:pPr>
      <w:r w:rsidRPr="00866616">
        <w:rPr>
          <w:rFonts w:asciiTheme="minorHAnsi" w:hAnsiTheme="minorHAnsi" w:cstheme="minorHAnsi"/>
          <w:i/>
          <w:iCs/>
          <w:color w:val="000000" w:themeColor="text1"/>
        </w:rPr>
        <w:t xml:space="preserve">How </w:t>
      </w:r>
      <w:proofErr w:type="gramStart"/>
      <w:r w:rsidRPr="00866616">
        <w:rPr>
          <w:rFonts w:asciiTheme="minorHAnsi" w:hAnsiTheme="minorHAnsi" w:cstheme="minorHAnsi"/>
          <w:i/>
          <w:iCs/>
          <w:color w:val="000000" w:themeColor="text1"/>
        </w:rPr>
        <w:t>roles and responsibilities were</w:t>
      </w:r>
      <w:proofErr w:type="gramEnd"/>
      <w:r w:rsidRPr="00866616">
        <w:rPr>
          <w:rFonts w:asciiTheme="minorHAnsi" w:hAnsiTheme="minorHAnsi" w:cstheme="minorHAnsi"/>
          <w:i/>
          <w:iCs/>
          <w:color w:val="000000" w:themeColor="text1"/>
        </w:rPr>
        <w:t xml:space="preserve"> understood and multi-agency protocols adhered to? </w:t>
      </w:r>
    </w:p>
    <w:p w14:paraId="6840D801" w14:textId="77777777" w:rsidR="007D02F0" w:rsidRPr="00866616" w:rsidRDefault="007D02F0" w:rsidP="00FB25D3">
      <w:pPr>
        <w:pStyle w:val="ListParagraph"/>
        <w:widowControl w:val="0"/>
        <w:numPr>
          <w:ilvl w:val="0"/>
          <w:numId w:val="52"/>
        </w:numPr>
        <w:autoSpaceDE w:val="0"/>
        <w:autoSpaceDN w:val="0"/>
        <w:spacing w:after="0" w:line="240" w:lineRule="auto"/>
        <w:ind w:left="1160"/>
        <w:contextualSpacing w:val="0"/>
        <w:rPr>
          <w:rFonts w:cstheme="minorHAnsi"/>
          <w:i/>
          <w:iCs/>
        </w:rPr>
      </w:pPr>
      <w:r w:rsidRPr="00866616">
        <w:rPr>
          <w:rFonts w:cstheme="minorHAnsi"/>
          <w:i/>
          <w:iCs/>
        </w:rPr>
        <w:t>Was there a shared ownership and approach?</w:t>
      </w:r>
    </w:p>
    <w:p w14:paraId="1AAB980D" w14:textId="77777777" w:rsidR="007D02F0" w:rsidRPr="00866616" w:rsidRDefault="007D02F0" w:rsidP="00FB25D3">
      <w:pPr>
        <w:pStyle w:val="ListParagraph"/>
        <w:widowControl w:val="0"/>
        <w:numPr>
          <w:ilvl w:val="0"/>
          <w:numId w:val="52"/>
        </w:numPr>
        <w:autoSpaceDE w:val="0"/>
        <w:autoSpaceDN w:val="0"/>
        <w:spacing w:after="0" w:line="240" w:lineRule="auto"/>
        <w:ind w:left="1160"/>
        <w:contextualSpacing w:val="0"/>
        <w:rPr>
          <w:rFonts w:cstheme="minorHAnsi"/>
          <w:i/>
          <w:iCs/>
        </w:rPr>
      </w:pPr>
      <w:r w:rsidRPr="00866616">
        <w:rPr>
          <w:rFonts w:cstheme="minorHAnsi"/>
          <w:i/>
          <w:iCs/>
        </w:rPr>
        <w:t>How effective was the co-ordination of services?</w:t>
      </w:r>
    </w:p>
    <w:p w14:paraId="43F4DD99" w14:textId="77777777" w:rsidR="007D02F0" w:rsidRPr="00866616" w:rsidRDefault="007D02F0" w:rsidP="00FB25D3">
      <w:pPr>
        <w:pStyle w:val="ListParagraph"/>
        <w:widowControl w:val="0"/>
        <w:numPr>
          <w:ilvl w:val="0"/>
          <w:numId w:val="52"/>
        </w:numPr>
        <w:autoSpaceDE w:val="0"/>
        <w:autoSpaceDN w:val="0"/>
        <w:spacing w:after="0" w:line="240" w:lineRule="auto"/>
        <w:ind w:left="1160"/>
        <w:contextualSpacing w:val="0"/>
        <w:rPr>
          <w:rFonts w:cstheme="minorHAnsi"/>
          <w:i/>
          <w:iCs/>
        </w:rPr>
      </w:pPr>
      <w:r w:rsidRPr="00866616">
        <w:rPr>
          <w:rFonts w:cstheme="minorHAnsi"/>
          <w:i/>
          <w:iCs/>
        </w:rPr>
        <w:t>How effective was communication, information sharing and sharing records?</w:t>
      </w:r>
    </w:p>
    <w:p w14:paraId="23E61D3C" w14:textId="77777777" w:rsidR="007D02F0" w:rsidRPr="003452D5" w:rsidRDefault="007D02F0" w:rsidP="00FB25D3">
      <w:pPr>
        <w:pStyle w:val="ListParagraph"/>
        <w:widowControl w:val="0"/>
        <w:numPr>
          <w:ilvl w:val="0"/>
          <w:numId w:val="52"/>
        </w:numPr>
        <w:autoSpaceDE w:val="0"/>
        <w:autoSpaceDN w:val="0"/>
        <w:spacing w:after="0" w:line="240" w:lineRule="auto"/>
        <w:ind w:left="1160"/>
        <w:contextualSpacing w:val="0"/>
        <w:rPr>
          <w:rFonts w:cstheme="minorHAnsi"/>
          <w:i/>
          <w:iCs/>
        </w:rPr>
      </w:pPr>
      <w:r w:rsidRPr="00866616">
        <w:rPr>
          <w:rFonts w:cstheme="minorHAnsi"/>
          <w:i/>
          <w:iCs/>
        </w:rPr>
        <w:t>How effective was escalation between agencies?</w:t>
      </w:r>
    </w:p>
    <w:p w14:paraId="4DFC5ACA" w14:textId="77777777" w:rsidR="007D02F0" w:rsidRPr="003452D5" w:rsidRDefault="007D02F0" w:rsidP="00FB25D3">
      <w:pPr>
        <w:pStyle w:val="Default"/>
        <w:numPr>
          <w:ilvl w:val="0"/>
          <w:numId w:val="52"/>
        </w:numPr>
        <w:spacing w:line="240" w:lineRule="auto"/>
        <w:ind w:left="483" w:right="-52" w:hanging="425"/>
        <w:rPr>
          <w:rFonts w:asciiTheme="minorHAnsi" w:hAnsiTheme="minorHAnsi" w:cstheme="minorHAnsi"/>
          <w:b/>
          <w:bCs/>
          <w:color w:val="000000" w:themeColor="text1"/>
        </w:rPr>
      </w:pPr>
      <w:r w:rsidRPr="003505AD">
        <w:rPr>
          <w:rFonts w:asciiTheme="minorHAnsi" w:hAnsiTheme="minorHAnsi" w:cstheme="minorHAnsi"/>
          <w:b/>
          <w:bCs/>
          <w:color w:val="000000" w:themeColor="text1"/>
        </w:rPr>
        <w:t>What good practice can be identified?</w:t>
      </w:r>
    </w:p>
    <w:p w14:paraId="6533E8F9" w14:textId="77777777" w:rsidR="007D02F0" w:rsidRPr="00745ABF" w:rsidRDefault="007D02F0" w:rsidP="00FB25D3">
      <w:pPr>
        <w:pStyle w:val="Default"/>
        <w:numPr>
          <w:ilvl w:val="0"/>
          <w:numId w:val="52"/>
        </w:numPr>
        <w:spacing w:line="240" w:lineRule="auto"/>
        <w:ind w:left="483" w:right="-52" w:hanging="425"/>
        <w:rPr>
          <w:rFonts w:asciiTheme="minorHAnsi" w:hAnsiTheme="minorHAnsi" w:cstheme="minorHAnsi"/>
          <w:b/>
          <w:bCs/>
          <w:color w:val="000000" w:themeColor="text1"/>
        </w:rPr>
      </w:pPr>
      <w:r w:rsidRPr="00745ABF">
        <w:rPr>
          <w:rFonts w:asciiTheme="minorHAnsi" w:hAnsiTheme="minorHAnsi" w:cstheme="minorHAnsi"/>
          <w:b/>
          <w:bCs/>
          <w:color w:val="000000" w:themeColor="text1"/>
        </w:rPr>
        <w:t xml:space="preserve">Improving services: </w:t>
      </w:r>
    </w:p>
    <w:p w14:paraId="137D8063" w14:textId="77777777" w:rsidR="007D02F0" w:rsidRPr="00866616" w:rsidRDefault="007D02F0" w:rsidP="00FB25D3">
      <w:pPr>
        <w:pStyle w:val="Default"/>
        <w:numPr>
          <w:ilvl w:val="0"/>
          <w:numId w:val="53"/>
        </w:numPr>
        <w:spacing w:line="240" w:lineRule="auto"/>
        <w:ind w:left="800" w:right="-52"/>
        <w:rPr>
          <w:rFonts w:asciiTheme="minorHAnsi" w:hAnsiTheme="minorHAnsi" w:cstheme="minorHAnsi"/>
          <w:i/>
          <w:iCs/>
          <w:color w:val="000000" w:themeColor="text1"/>
        </w:rPr>
      </w:pPr>
      <w:r w:rsidRPr="00866616">
        <w:rPr>
          <w:rFonts w:asciiTheme="minorHAnsi" w:hAnsiTheme="minorHAnsi" w:cstheme="minorHAnsi"/>
          <w:i/>
          <w:iCs/>
          <w:color w:val="000000" w:themeColor="text1"/>
        </w:rPr>
        <w:t>what lessons can be learnt to prevent harm in the future?</w:t>
      </w:r>
    </w:p>
    <w:p w14:paraId="50B306F8" w14:textId="77777777" w:rsidR="007D02F0" w:rsidRPr="00866616" w:rsidRDefault="007D02F0" w:rsidP="00FB25D3">
      <w:pPr>
        <w:pStyle w:val="Default"/>
        <w:numPr>
          <w:ilvl w:val="0"/>
          <w:numId w:val="53"/>
        </w:numPr>
        <w:spacing w:line="240" w:lineRule="auto"/>
        <w:ind w:left="800" w:right="-52"/>
        <w:rPr>
          <w:rFonts w:asciiTheme="minorHAnsi" w:hAnsiTheme="minorHAnsi" w:cstheme="minorHAnsi"/>
          <w:i/>
          <w:iCs/>
          <w:color w:val="000000" w:themeColor="text1"/>
        </w:rPr>
      </w:pPr>
      <w:r w:rsidRPr="00866616">
        <w:rPr>
          <w:rFonts w:asciiTheme="minorHAnsi" w:hAnsiTheme="minorHAnsi" w:cstheme="minorHAnsi"/>
          <w:i/>
          <w:iCs/>
          <w:color w:val="000000" w:themeColor="text1"/>
        </w:rPr>
        <w:t xml:space="preserve">what recommendations are you making for </w:t>
      </w:r>
      <w:r>
        <w:rPr>
          <w:rFonts w:asciiTheme="minorHAnsi" w:hAnsiTheme="minorHAnsi" w:cstheme="minorHAnsi"/>
          <w:i/>
          <w:iCs/>
          <w:color w:val="000000" w:themeColor="text1"/>
        </w:rPr>
        <w:t>each</w:t>
      </w:r>
      <w:r w:rsidRPr="00866616">
        <w:rPr>
          <w:rFonts w:asciiTheme="minorHAnsi" w:hAnsiTheme="minorHAnsi" w:cstheme="minorHAnsi"/>
          <w:i/>
          <w:iCs/>
          <w:color w:val="000000" w:themeColor="text1"/>
        </w:rPr>
        <w:t xml:space="preserve"> organisation and how will the changes be achieved?</w:t>
      </w:r>
    </w:p>
    <w:p w14:paraId="7F1F29FD" w14:textId="77777777" w:rsidR="007D02F0" w:rsidRPr="00745ABF" w:rsidRDefault="007D02F0" w:rsidP="00FB25D3">
      <w:pPr>
        <w:pStyle w:val="Default"/>
        <w:numPr>
          <w:ilvl w:val="0"/>
          <w:numId w:val="53"/>
        </w:numPr>
        <w:spacing w:line="240" w:lineRule="auto"/>
        <w:ind w:left="800" w:right="-52"/>
        <w:rPr>
          <w:rFonts w:asciiTheme="minorHAnsi" w:hAnsiTheme="minorHAnsi" w:cstheme="minorHAnsi"/>
          <w:i/>
          <w:iCs/>
          <w:color w:val="000000" w:themeColor="text1"/>
        </w:rPr>
      </w:pPr>
      <w:r w:rsidRPr="00866616">
        <w:rPr>
          <w:rFonts w:asciiTheme="minorHAnsi" w:hAnsiTheme="minorHAnsi" w:cstheme="minorHAnsi"/>
          <w:i/>
          <w:iCs/>
          <w:color w:val="000000" w:themeColor="text1"/>
        </w:rPr>
        <w:lastRenderedPageBreak/>
        <w:t>w</w:t>
      </w:r>
      <w:r w:rsidRPr="00866616">
        <w:rPr>
          <w:rFonts w:asciiTheme="minorHAnsi" w:hAnsiTheme="minorHAnsi"/>
          <w:i/>
          <w:iCs/>
          <w:color w:val="000000" w:themeColor="text1"/>
        </w:rPr>
        <w:t>hat system-wide, multi-agency recommendations do</w:t>
      </w:r>
      <w:r>
        <w:rPr>
          <w:rFonts w:asciiTheme="minorHAnsi" w:hAnsiTheme="minorHAnsi"/>
          <w:i/>
          <w:iCs/>
          <w:color w:val="000000" w:themeColor="text1"/>
        </w:rPr>
        <w:t xml:space="preserve"> agencies</w:t>
      </w:r>
      <w:r w:rsidRPr="00866616">
        <w:rPr>
          <w:rFonts w:asciiTheme="minorHAnsi" w:hAnsiTheme="minorHAnsi"/>
          <w:i/>
          <w:iCs/>
          <w:color w:val="000000" w:themeColor="text1"/>
        </w:rPr>
        <w:t xml:space="preserve"> consider need to be made?</w:t>
      </w:r>
    </w:p>
    <w:p w14:paraId="4A103379" w14:textId="71F94EE0" w:rsidR="007D02F0" w:rsidRDefault="007D02F0" w:rsidP="00E2254D">
      <w:pPr>
        <w:ind w:left="0" w:firstLine="0"/>
      </w:pPr>
    </w:p>
    <w:p w14:paraId="70595C1D" w14:textId="7E55FEDA" w:rsidR="007D02F0" w:rsidRPr="00065CFF" w:rsidRDefault="007D02F0" w:rsidP="007D02F0">
      <w:r w:rsidRPr="00065CFF">
        <w:t>The following agencies were also requested to consider specific additional questions:</w:t>
      </w:r>
    </w:p>
    <w:p w14:paraId="2F2FB7C7" w14:textId="710D0386" w:rsidR="007D02F0" w:rsidRPr="007D02F0" w:rsidRDefault="004F67C4" w:rsidP="00FB25D3">
      <w:pPr>
        <w:pStyle w:val="Default"/>
        <w:numPr>
          <w:ilvl w:val="0"/>
          <w:numId w:val="55"/>
        </w:numPr>
        <w:spacing w:line="240" w:lineRule="auto"/>
        <w:ind w:left="284" w:right="-52" w:hanging="284"/>
        <w:rPr>
          <w:rFonts w:asciiTheme="minorHAnsi" w:hAnsiTheme="minorHAnsi" w:cstheme="minorHAnsi"/>
          <w:bCs/>
          <w:color w:val="000000" w:themeColor="text1"/>
        </w:rPr>
      </w:pPr>
      <w:r w:rsidRPr="00E456C6">
        <w:rPr>
          <w:rFonts w:ascii="Calibri" w:hAnsi="Calibri" w:cs="Calibri"/>
          <w:bCs/>
        </w:rPr>
        <w:t xml:space="preserve">For Hannah’s employer </w:t>
      </w:r>
      <w:r w:rsidR="007D02F0" w:rsidRPr="00E456C6">
        <w:rPr>
          <w:rFonts w:asciiTheme="minorHAnsi" w:hAnsiTheme="minorHAnsi"/>
          <w:bCs/>
        </w:rPr>
        <w:t>to</w:t>
      </w:r>
      <w:r w:rsidR="007D02F0" w:rsidRPr="007D02F0">
        <w:rPr>
          <w:rFonts w:asciiTheme="minorHAnsi" w:hAnsiTheme="minorHAnsi"/>
          <w:bCs/>
        </w:rPr>
        <w:t xml:space="preserve"> also consider how, at the time, they provided</w:t>
      </w:r>
      <w:r w:rsidR="007D02F0" w:rsidRPr="007D02F0">
        <w:rPr>
          <w:rFonts w:asciiTheme="minorHAnsi" w:hAnsiTheme="minorHAnsi" w:cstheme="minorHAnsi"/>
          <w:bCs/>
          <w:color w:val="000000" w:themeColor="text1"/>
        </w:rPr>
        <w:t xml:space="preserve"> opportunities for staff to disclose issues that may carry stigma, including domestic abuse and mental ill-health?</w:t>
      </w:r>
      <w:r>
        <w:rPr>
          <w:rFonts w:asciiTheme="minorHAnsi" w:hAnsiTheme="minorHAnsi" w:cstheme="minorHAnsi"/>
          <w:bCs/>
          <w:color w:val="000000" w:themeColor="text1"/>
        </w:rPr>
        <w:t xml:space="preserve"> </w:t>
      </w:r>
    </w:p>
    <w:p w14:paraId="54AA0EB4" w14:textId="685EA1D7" w:rsidR="007D02F0" w:rsidRPr="007D02F0" w:rsidRDefault="007D02F0" w:rsidP="00FB25D3">
      <w:pPr>
        <w:pStyle w:val="ListParagraph"/>
        <w:numPr>
          <w:ilvl w:val="0"/>
          <w:numId w:val="55"/>
        </w:numPr>
        <w:ind w:left="284" w:hanging="284"/>
        <w:rPr>
          <w:rFonts w:cs="Calibri"/>
          <w:bCs/>
        </w:rPr>
      </w:pPr>
      <w:r w:rsidRPr="007D02F0">
        <w:rPr>
          <w:rFonts w:cs="Calibri"/>
          <w:bCs/>
        </w:rPr>
        <w:t xml:space="preserve">Cumbria County Council Adult Services to analyse their responses to two notifications received by other agencies concerning </w:t>
      </w:r>
      <w:r w:rsidR="00BE3B88">
        <w:rPr>
          <w:rFonts w:cs="Calibri"/>
          <w:bCs/>
        </w:rPr>
        <w:t>Hannah</w:t>
      </w:r>
      <w:r w:rsidRPr="007D02F0">
        <w:rPr>
          <w:rFonts w:cs="Calibri"/>
          <w:bCs/>
        </w:rPr>
        <w:t xml:space="preserve"> in 2018 and 2019</w:t>
      </w:r>
    </w:p>
    <w:p w14:paraId="6B59CEDA" w14:textId="1CA4F4CB" w:rsidR="000D0F89" w:rsidRDefault="007D02F0" w:rsidP="00FB25D3">
      <w:pPr>
        <w:pStyle w:val="ListParagraph"/>
        <w:numPr>
          <w:ilvl w:val="0"/>
          <w:numId w:val="55"/>
        </w:numPr>
        <w:ind w:left="284" w:hanging="284"/>
        <w:rPr>
          <w:rFonts w:cs="Calibri"/>
          <w:bCs/>
        </w:rPr>
      </w:pPr>
      <w:r w:rsidRPr="007D02F0">
        <w:rPr>
          <w:rFonts w:cs="Calibri"/>
          <w:bCs/>
        </w:rPr>
        <w:t xml:space="preserve">North-West Ambulance Service to analyse the contact the service had with </w:t>
      </w:r>
      <w:r w:rsidR="00BE3B88">
        <w:rPr>
          <w:rFonts w:cs="Calibri"/>
          <w:bCs/>
        </w:rPr>
        <w:t>Hannah</w:t>
      </w:r>
      <w:r w:rsidRPr="007D02F0">
        <w:rPr>
          <w:rFonts w:cs="Calibri"/>
          <w:bCs/>
        </w:rPr>
        <w:t xml:space="preserve"> in 2018, what information was shared in referrals to other agency, what was expected of the referral and what response received</w:t>
      </w:r>
    </w:p>
    <w:p w14:paraId="34DFE5E2" w14:textId="77777777" w:rsidR="00E2254D" w:rsidRPr="00E2254D" w:rsidRDefault="00E2254D" w:rsidP="00E2254D">
      <w:pPr>
        <w:ind w:left="0" w:firstLine="0"/>
        <w:rPr>
          <w:rFonts w:cs="Calibri"/>
          <w:bCs/>
        </w:rPr>
      </w:pPr>
    </w:p>
    <w:p w14:paraId="72E9B276" w14:textId="02FEB351" w:rsidR="007E7EA0" w:rsidRPr="00B84C5C" w:rsidRDefault="007E7EA0" w:rsidP="00FB25D3">
      <w:pPr>
        <w:pStyle w:val="ListParagraph"/>
        <w:numPr>
          <w:ilvl w:val="0"/>
          <w:numId w:val="50"/>
        </w:numPr>
        <w:rPr>
          <w:b/>
          <w:bCs/>
          <w:i/>
          <w:iCs/>
        </w:rPr>
      </w:pPr>
      <w:r w:rsidRPr="00B84C5C">
        <w:rPr>
          <w:b/>
          <w:bCs/>
          <w:i/>
          <w:iCs/>
        </w:rPr>
        <w:t>Agency Involvement in the Review</w:t>
      </w:r>
    </w:p>
    <w:p w14:paraId="4B1C498D" w14:textId="75B97751" w:rsidR="006A40B3" w:rsidRPr="00013D46" w:rsidRDefault="006A40B3" w:rsidP="00E2254D">
      <w:pPr>
        <w:spacing w:line="276" w:lineRule="auto"/>
        <w:ind w:left="0" w:firstLine="0"/>
        <w:rPr>
          <w:rFonts w:cs="Arial"/>
        </w:rPr>
      </w:pPr>
      <w:r>
        <w:rPr>
          <w:rFonts w:cs="Arial"/>
          <w:color w:val="000000" w:themeColor="text1"/>
        </w:rPr>
        <w:t>A</w:t>
      </w:r>
      <w:r w:rsidRPr="000908E3">
        <w:rPr>
          <w:rFonts w:cs="Arial"/>
          <w:color w:val="000000" w:themeColor="text1"/>
        </w:rPr>
        <w:t xml:space="preserve">gencies </w:t>
      </w:r>
      <w:r>
        <w:rPr>
          <w:rFonts w:cs="Arial"/>
        </w:rPr>
        <w:t>were asked to provide chronologies, information reports or Individual Management Reviews, dependent upon their degree of involvement</w:t>
      </w:r>
      <w:r w:rsidR="007E7EA0">
        <w:rPr>
          <w:rFonts w:cs="Arial"/>
        </w:rPr>
        <w:t xml:space="preserve"> as follows:</w:t>
      </w:r>
    </w:p>
    <w:p w14:paraId="5E6DBAD3" w14:textId="52C81FF9" w:rsidR="006A40B3" w:rsidRDefault="006A40B3" w:rsidP="00E2254D">
      <w:pPr>
        <w:spacing w:line="276" w:lineRule="auto"/>
      </w:pPr>
    </w:p>
    <w:p w14:paraId="60BDA83D" w14:textId="4A27486E" w:rsidR="007D02F0" w:rsidRPr="007D02F0" w:rsidRDefault="007D02F0" w:rsidP="00E2254D">
      <w:pPr>
        <w:autoSpaceDE w:val="0"/>
        <w:autoSpaceDN w:val="0"/>
        <w:adjustRightInd w:val="0"/>
        <w:snapToGrid w:val="0"/>
        <w:spacing w:line="276" w:lineRule="auto"/>
        <w:ind w:left="0" w:firstLine="0"/>
        <w:rPr>
          <w:rFonts w:cstheme="minorHAnsi"/>
        </w:rPr>
      </w:pPr>
      <w:r>
        <w:rPr>
          <w:rFonts w:cs="Arial"/>
        </w:rPr>
        <w:t>Individual Management Reviews</w:t>
      </w:r>
      <w:r w:rsidRPr="00065CFF">
        <w:t xml:space="preserve"> and chronologies </w:t>
      </w:r>
      <w:r w:rsidRPr="007D02F0">
        <w:rPr>
          <w:rFonts w:cstheme="minorHAnsi"/>
        </w:rPr>
        <w:t>were requested from the following organisations:</w:t>
      </w:r>
    </w:p>
    <w:p w14:paraId="66EC0AF1" w14:textId="77777777" w:rsidR="007D02F0" w:rsidRPr="00DF49B1" w:rsidRDefault="007D02F0" w:rsidP="00FB25D3">
      <w:pPr>
        <w:pStyle w:val="ListParagraph"/>
        <w:numPr>
          <w:ilvl w:val="0"/>
          <w:numId w:val="56"/>
        </w:numPr>
        <w:spacing w:after="0"/>
        <w:rPr>
          <w:bCs/>
          <w:color w:val="000000" w:themeColor="text1"/>
        </w:rPr>
      </w:pPr>
      <w:r w:rsidRPr="00DF49B1">
        <w:rPr>
          <w:rFonts w:cs="Calibri"/>
          <w:bCs/>
          <w:color w:val="000000" w:themeColor="text1"/>
        </w:rPr>
        <w:t>Cumbria Constabulary</w:t>
      </w:r>
    </w:p>
    <w:p w14:paraId="086CB724" w14:textId="77777777" w:rsidR="007D02F0" w:rsidRPr="00DF49B1" w:rsidRDefault="007D02F0" w:rsidP="00FB25D3">
      <w:pPr>
        <w:pStyle w:val="ListParagraph"/>
        <w:numPr>
          <w:ilvl w:val="0"/>
          <w:numId w:val="56"/>
        </w:numPr>
        <w:spacing w:after="0"/>
        <w:rPr>
          <w:rFonts w:cs="Calibri"/>
          <w:bCs/>
          <w:color w:val="000000" w:themeColor="text1"/>
        </w:rPr>
      </w:pPr>
      <w:r w:rsidRPr="00DF49B1">
        <w:rPr>
          <w:rFonts w:cs="Calibri"/>
          <w:bCs/>
          <w:color w:val="000000" w:themeColor="text1"/>
        </w:rPr>
        <w:t>Cumbria, Northumberland, Tyne and Wear NHS Foundation Trust</w:t>
      </w:r>
    </w:p>
    <w:p w14:paraId="4DBA8FA8" w14:textId="77777777" w:rsidR="007D02F0" w:rsidRPr="00DF49B1" w:rsidRDefault="007D02F0" w:rsidP="00FB25D3">
      <w:pPr>
        <w:pStyle w:val="ListParagraph"/>
        <w:numPr>
          <w:ilvl w:val="0"/>
          <w:numId w:val="56"/>
        </w:numPr>
        <w:spacing w:after="0"/>
        <w:rPr>
          <w:rFonts w:cs="Calibri"/>
          <w:bCs/>
          <w:color w:val="000000" w:themeColor="text1"/>
        </w:rPr>
      </w:pPr>
      <w:r w:rsidRPr="00DF49B1">
        <w:rPr>
          <w:rFonts w:cs="Calibri"/>
          <w:bCs/>
          <w:color w:val="000000" w:themeColor="text1"/>
        </w:rPr>
        <w:t xml:space="preserve">North-East and North Cumbria Integrated Care Board (for primary care) </w:t>
      </w:r>
    </w:p>
    <w:p w14:paraId="092606FD" w14:textId="77777777" w:rsidR="007D02F0" w:rsidRPr="00DF49B1" w:rsidRDefault="007D02F0" w:rsidP="00FB25D3">
      <w:pPr>
        <w:pStyle w:val="ListParagraph"/>
        <w:numPr>
          <w:ilvl w:val="0"/>
          <w:numId w:val="56"/>
        </w:numPr>
        <w:spacing w:after="0"/>
        <w:rPr>
          <w:bCs/>
          <w:color w:val="000000" w:themeColor="text1"/>
        </w:rPr>
      </w:pPr>
      <w:r w:rsidRPr="00DF49B1">
        <w:rPr>
          <w:rFonts w:cs="Calibri"/>
          <w:bCs/>
          <w:color w:val="000000" w:themeColor="text1"/>
        </w:rPr>
        <w:t>North Cumbria Integrated Care NHS Foundation Trust</w:t>
      </w:r>
    </w:p>
    <w:p w14:paraId="12E6BB0E" w14:textId="77777777" w:rsidR="007D02F0" w:rsidRPr="00065CFF" w:rsidRDefault="007D02F0" w:rsidP="00E2254D">
      <w:pPr>
        <w:pStyle w:val="ListParagraph"/>
        <w:spacing w:after="0"/>
        <w:ind w:left="1800"/>
        <w:rPr>
          <w:rFonts w:cs="Calibri"/>
          <w:bCs/>
          <w:color w:val="000000" w:themeColor="text1"/>
        </w:rPr>
      </w:pPr>
    </w:p>
    <w:p w14:paraId="43FD6048" w14:textId="6A63723C" w:rsidR="007D02F0" w:rsidRPr="00065CFF" w:rsidRDefault="007D02F0" w:rsidP="00E2254D">
      <w:pPr>
        <w:spacing w:line="276" w:lineRule="auto"/>
      </w:pPr>
      <w:r w:rsidRPr="00065CFF">
        <w:t xml:space="preserve">The following agencies were asked to provide briefer information reports and chronologies </w:t>
      </w:r>
    </w:p>
    <w:p w14:paraId="57192870" w14:textId="77777777" w:rsidR="007D02F0" w:rsidRPr="00DF49B1" w:rsidRDefault="007D02F0" w:rsidP="00FB25D3">
      <w:pPr>
        <w:pStyle w:val="ListParagraph"/>
        <w:numPr>
          <w:ilvl w:val="0"/>
          <w:numId w:val="57"/>
        </w:numPr>
        <w:spacing w:after="0"/>
        <w:ind w:left="426" w:hanging="426"/>
        <w:rPr>
          <w:color w:val="000000" w:themeColor="text1"/>
        </w:rPr>
      </w:pPr>
      <w:r w:rsidRPr="00DF49B1">
        <w:rPr>
          <w:color w:val="000000" w:themeColor="text1"/>
        </w:rPr>
        <w:t xml:space="preserve">Cumbria County Council Adult Services </w:t>
      </w:r>
    </w:p>
    <w:p w14:paraId="7B314054" w14:textId="77777777" w:rsidR="007D02F0" w:rsidRPr="00DF49B1" w:rsidRDefault="007D02F0" w:rsidP="00FB25D3">
      <w:pPr>
        <w:pStyle w:val="ListParagraph"/>
        <w:numPr>
          <w:ilvl w:val="0"/>
          <w:numId w:val="57"/>
        </w:numPr>
        <w:spacing w:after="0"/>
        <w:ind w:left="426" w:hanging="426"/>
        <w:rPr>
          <w:color w:val="000000" w:themeColor="text1"/>
        </w:rPr>
      </w:pPr>
      <w:r w:rsidRPr="00DF49B1">
        <w:rPr>
          <w:rFonts w:cs="Calibri"/>
          <w:bCs/>
          <w:color w:val="000000" w:themeColor="text1"/>
        </w:rPr>
        <w:t>North-West Ambulance Service</w:t>
      </w:r>
    </w:p>
    <w:p w14:paraId="64C81525" w14:textId="77777777" w:rsidR="007D02F0" w:rsidRDefault="007D02F0" w:rsidP="00E2254D">
      <w:pPr>
        <w:spacing w:line="276" w:lineRule="auto"/>
      </w:pPr>
    </w:p>
    <w:bookmarkEnd w:id="14"/>
    <w:p w14:paraId="28F03C18" w14:textId="77659164" w:rsidR="00E2254D" w:rsidRPr="00065CFF" w:rsidRDefault="00E2254D" w:rsidP="00E2254D">
      <w:pPr>
        <w:snapToGrid w:val="0"/>
        <w:spacing w:line="276" w:lineRule="auto"/>
        <w:ind w:left="0" w:firstLine="0"/>
      </w:pPr>
      <w:r w:rsidRPr="00065CFF">
        <w:t xml:space="preserve">The following agencies were contacted but confirmed that </w:t>
      </w:r>
      <w:r>
        <w:t xml:space="preserve">neither </w:t>
      </w:r>
      <w:r w:rsidR="00BE3B88">
        <w:t>Hannah</w:t>
      </w:r>
      <w:r>
        <w:t xml:space="preserve"> nor her partner</w:t>
      </w:r>
      <w:r w:rsidRPr="00065CFF">
        <w:t xml:space="preserve"> were known to them, or that their involvement was not relevant to this review:</w:t>
      </w:r>
    </w:p>
    <w:p w14:paraId="233E2B4E" w14:textId="77777777" w:rsidR="00E2254D" w:rsidRPr="00DF49B1" w:rsidRDefault="00E2254D" w:rsidP="00FB25D3">
      <w:pPr>
        <w:pStyle w:val="ListParagraph"/>
        <w:numPr>
          <w:ilvl w:val="0"/>
          <w:numId w:val="58"/>
        </w:numPr>
        <w:snapToGrid w:val="0"/>
        <w:spacing w:after="0"/>
        <w:ind w:left="426" w:hanging="426"/>
        <w:contextualSpacing w:val="0"/>
        <w:jc w:val="both"/>
      </w:pPr>
      <w:r>
        <w:rPr>
          <w:color w:val="000000" w:themeColor="text1"/>
        </w:rPr>
        <w:t>Allerdale Borough Council</w:t>
      </w:r>
    </w:p>
    <w:p w14:paraId="231006DC" w14:textId="77777777" w:rsidR="00E2254D" w:rsidRPr="00870F57" w:rsidRDefault="00E2254D" w:rsidP="00FB25D3">
      <w:pPr>
        <w:pStyle w:val="ListParagraph"/>
        <w:numPr>
          <w:ilvl w:val="0"/>
          <w:numId w:val="58"/>
        </w:numPr>
        <w:snapToGrid w:val="0"/>
        <w:spacing w:after="0"/>
        <w:ind w:left="426" w:hanging="426"/>
        <w:contextualSpacing w:val="0"/>
        <w:jc w:val="both"/>
      </w:pPr>
      <w:r w:rsidRPr="00870F57">
        <w:rPr>
          <w:color w:val="000000" w:themeColor="text1"/>
        </w:rPr>
        <w:t>Cumbria County Council Children’s Services</w:t>
      </w:r>
    </w:p>
    <w:p w14:paraId="38E3F040" w14:textId="77777777" w:rsidR="00E2254D" w:rsidRPr="00870F57" w:rsidRDefault="00E2254D" w:rsidP="00FB25D3">
      <w:pPr>
        <w:pStyle w:val="ListParagraph"/>
        <w:numPr>
          <w:ilvl w:val="0"/>
          <w:numId w:val="58"/>
        </w:numPr>
        <w:snapToGrid w:val="0"/>
        <w:spacing w:after="0"/>
        <w:ind w:left="426" w:hanging="426"/>
        <w:contextualSpacing w:val="0"/>
        <w:jc w:val="both"/>
      </w:pPr>
      <w:r w:rsidRPr="00870F57">
        <w:rPr>
          <w:color w:val="000000" w:themeColor="text1"/>
        </w:rPr>
        <w:t>Probation Service</w:t>
      </w:r>
    </w:p>
    <w:p w14:paraId="1B84A849" w14:textId="77777777" w:rsidR="00E2254D" w:rsidRPr="00870F57" w:rsidRDefault="00E2254D" w:rsidP="00FB25D3">
      <w:pPr>
        <w:pStyle w:val="ListParagraph"/>
        <w:numPr>
          <w:ilvl w:val="0"/>
          <w:numId w:val="57"/>
        </w:numPr>
        <w:spacing w:after="0"/>
        <w:ind w:left="426" w:hanging="426"/>
        <w:rPr>
          <w:rFonts w:cs="Calibri"/>
          <w:bCs/>
        </w:rPr>
      </w:pPr>
      <w:r>
        <w:rPr>
          <w:color w:val="000000" w:themeColor="text1"/>
        </w:rPr>
        <w:t xml:space="preserve">Unity Drug and Alcohol Recovery Services </w:t>
      </w:r>
      <w:r w:rsidRPr="00065CFF">
        <w:rPr>
          <w:rFonts w:cs="Calibri"/>
          <w:bCs/>
        </w:rPr>
        <w:t xml:space="preserve">(Greater Manchester Mental Health NHS Foundation Trust) </w:t>
      </w:r>
    </w:p>
    <w:p w14:paraId="4B38B49D" w14:textId="77777777" w:rsidR="00E2254D" w:rsidRPr="00870F57" w:rsidRDefault="00E2254D" w:rsidP="00FB25D3">
      <w:pPr>
        <w:pStyle w:val="ListParagraph"/>
        <w:numPr>
          <w:ilvl w:val="0"/>
          <w:numId w:val="58"/>
        </w:numPr>
        <w:snapToGrid w:val="0"/>
        <w:spacing w:after="0"/>
        <w:ind w:left="426" w:hanging="426"/>
        <w:contextualSpacing w:val="0"/>
        <w:jc w:val="both"/>
      </w:pPr>
      <w:r>
        <w:rPr>
          <w:color w:val="000000" w:themeColor="text1"/>
        </w:rPr>
        <w:t>Victim Support</w:t>
      </w:r>
    </w:p>
    <w:p w14:paraId="7561CF90" w14:textId="77777777" w:rsidR="00E2254D" w:rsidRPr="007E7EA0" w:rsidRDefault="00E2254D" w:rsidP="00E2254D">
      <w:pPr>
        <w:spacing w:line="276" w:lineRule="auto"/>
        <w:ind w:left="0" w:firstLine="0"/>
        <w:rPr>
          <w:rFonts w:eastAsia="Calibri" w:cs="Calibri"/>
          <w:color w:val="000000" w:themeColor="text1"/>
          <w:szCs w:val="22"/>
          <w:lang w:eastAsia="en-US"/>
        </w:rPr>
      </w:pPr>
    </w:p>
    <w:sectPr w:rsidR="00E2254D" w:rsidRPr="007E7EA0" w:rsidSect="00A46779">
      <w:headerReference w:type="default" r:id="rId8"/>
      <w:footerReference w:type="even" r:id="rId9"/>
      <w:footerReference w:type="default" r:id="rId10"/>
      <w:headerReference w:type="first" r:id="rId11"/>
      <w:pgSz w:w="11907" w:h="16839"/>
      <w:pgMar w:top="759" w:right="1121" w:bottom="704" w:left="1572" w:header="765" w:footer="254" w:gutter="0"/>
      <w:pgBorders w:offsetFrom="page">
        <w:top w:val="single" w:sz="18" w:space="24" w:color="auto"/>
        <w:left w:val="single" w:sz="18" w:space="24" w:color="auto"/>
        <w:bottom w:val="single" w:sz="18" w:space="24" w:color="auto"/>
        <w:right w:val="single" w:sz="18"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6B15B" w14:textId="77777777" w:rsidR="00DE7966" w:rsidRDefault="00DE7966">
      <w:r>
        <w:separator/>
      </w:r>
    </w:p>
    <w:p w14:paraId="4D2EBE5C" w14:textId="77777777" w:rsidR="00DE7966" w:rsidRDefault="00DE7966"/>
  </w:endnote>
  <w:endnote w:type="continuationSeparator" w:id="0">
    <w:p w14:paraId="44DE2D4C" w14:textId="77777777" w:rsidR="00DE7966" w:rsidRDefault="00DE7966">
      <w:r>
        <w:continuationSeparator/>
      </w:r>
    </w:p>
    <w:p w14:paraId="1A7C9DDE" w14:textId="77777777" w:rsidR="00DE7966" w:rsidRDefault="00DE79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35768887"/>
      <w:docPartObj>
        <w:docPartGallery w:val="Page Numbers (Bottom of Page)"/>
        <w:docPartUnique/>
      </w:docPartObj>
    </w:sdtPr>
    <w:sdtEndPr>
      <w:rPr>
        <w:rStyle w:val="PageNumber"/>
      </w:rPr>
    </w:sdtEndPr>
    <w:sdtContent>
      <w:p w14:paraId="31115C93" w14:textId="2011110F" w:rsidR="00872649" w:rsidRDefault="00872649" w:rsidP="008726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9D4341" w14:textId="77777777" w:rsidR="00872649" w:rsidRDefault="00872649" w:rsidP="004E3A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CF6D9" w14:textId="04403028" w:rsidR="00872649" w:rsidRPr="004E3ABD" w:rsidRDefault="00872649" w:rsidP="00235633">
    <w:pPr>
      <w:pStyle w:val="Footer"/>
      <w:framePr w:wrap="none" w:vAnchor="text" w:hAnchor="margin" w:xAlign="right" w:y="1"/>
      <w:ind w:left="0" w:firstLine="0"/>
      <w:rPr>
        <w:rStyle w:val="PageNumber"/>
        <w:rFonts w:ascii="Calibri" w:hAnsi="Calibri" w:cs="Calibri"/>
        <w:sz w:val="22"/>
        <w:szCs w:val="32"/>
      </w:rPr>
    </w:pPr>
  </w:p>
  <w:sdt>
    <w:sdtPr>
      <w:rPr>
        <w:rFonts w:ascii="Arial" w:hAnsi="Arial"/>
        <w:sz w:val="21"/>
        <w:szCs w:val="21"/>
      </w:rPr>
      <w:id w:val="-1878158795"/>
      <w:docPartObj>
        <w:docPartGallery w:val="Page Numbers (Top of Page)"/>
        <w:docPartUnique/>
      </w:docPartObj>
    </w:sdtPr>
    <w:sdtEndPr/>
    <w:sdtContent>
      <w:p w14:paraId="2056AB7B" w14:textId="10440FC0" w:rsidR="00235633" w:rsidRDefault="00465990" w:rsidP="00235633">
        <w:pPr>
          <w:pStyle w:val="Footer"/>
          <w:rPr>
            <w:kern w:val="0"/>
            <w:sz w:val="21"/>
            <w:szCs w:val="21"/>
          </w:rPr>
        </w:pPr>
        <w:r>
          <w:rPr>
            <w:color w:val="808080" w:themeColor="background1" w:themeShade="80"/>
            <w:sz w:val="21"/>
            <w:szCs w:val="21"/>
          </w:rPr>
          <w:t xml:space="preserve">Cumberland </w:t>
        </w:r>
        <w:r w:rsidR="00B31B3F">
          <w:rPr>
            <w:color w:val="808080" w:themeColor="background1" w:themeShade="80"/>
            <w:sz w:val="21"/>
            <w:szCs w:val="21"/>
          </w:rPr>
          <w:t>(West Cumbria)</w:t>
        </w:r>
        <w:r w:rsidR="00EE75C8">
          <w:rPr>
            <w:color w:val="808080" w:themeColor="background1" w:themeShade="80"/>
            <w:sz w:val="21"/>
            <w:szCs w:val="21"/>
          </w:rPr>
          <w:t xml:space="preserve"> </w:t>
        </w:r>
        <w:r w:rsidR="00235633" w:rsidRPr="00525B02">
          <w:rPr>
            <w:color w:val="808080" w:themeColor="background1" w:themeShade="80"/>
            <w:sz w:val="21"/>
            <w:szCs w:val="21"/>
          </w:rPr>
          <w:t>DHR</w:t>
        </w:r>
        <w:r>
          <w:rPr>
            <w:color w:val="808080" w:themeColor="background1" w:themeShade="80"/>
            <w:sz w:val="21"/>
            <w:szCs w:val="21"/>
          </w:rPr>
          <w:t xml:space="preserve"> 8_</w:t>
        </w:r>
        <w:r w:rsidR="00235633">
          <w:rPr>
            <w:color w:val="808080" w:themeColor="background1" w:themeShade="80"/>
            <w:sz w:val="21"/>
            <w:szCs w:val="21"/>
          </w:rPr>
          <w:t xml:space="preserve">Executive </w:t>
        </w:r>
        <w:proofErr w:type="spellStart"/>
        <w:r w:rsidR="00235633">
          <w:rPr>
            <w:color w:val="808080" w:themeColor="background1" w:themeShade="80"/>
            <w:sz w:val="21"/>
            <w:szCs w:val="21"/>
          </w:rPr>
          <w:t>Summary</w:t>
        </w:r>
        <w:r w:rsidR="00235633" w:rsidRPr="00525B02">
          <w:rPr>
            <w:color w:val="808080" w:themeColor="background1" w:themeShade="80"/>
            <w:sz w:val="21"/>
            <w:szCs w:val="21"/>
          </w:rPr>
          <w:t>_</w:t>
        </w:r>
        <w:r w:rsidR="0059544A">
          <w:rPr>
            <w:color w:val="808080" w:themeColor="background1" w:themeShade="80"/>
            <w:sz w:val="21"/>
            <w:szCs w:val="21"/>
          </w:rPr>
          <w:t>FINAL</w:t>
        </w:r>
        <w:proofErr w:type="spellEnd"/>
        <w:r w:rsidR="0059544A">
          <w:rPr>
            <w:color w:val="808080" w:themeColor="background1" w:themeShade="80"/>
            <w:sz w:val="21"/>
            <w:szCs w:val="21"/>
          </w:rPr>
          <w:t xml:space="preserve"> DRAFT</w:t>
        </w:r>
        <w:r w:rsidR="00EA21DC">
          <w:rPr>
            <w:color w:val="808080" w:themeColor="background1" w:themeShade="80"/>
            <w:sz w:val="21"/>
            <w:szCs w:val="21"/>
          </w:rPr>
          <w:t>(v6)</w:t>
        </w:r>
        <w:r w:rsidR="00235633">
          <w:rPr>
            <w:color w:val="808080" w:themeColor="background1" w:themeShade="80"/>
            <w:sz w:val="21"/>
            <w:szCs w:val="21"/>
          </w:rPr>
          <w:tab/>
        </w:r>
        <w:r w:rsidR="00235633">
          <w:rPr>
            <w:color w:val="808080" w:themeColor="background1" w:themeShade="80"/>
            <w:sz w:val="21"/>
            <w:szCs w:val="21"/>
          </w:rPr>
          <w:tab/>
        </w:r>
        <w:r w:rsidR="00235633">
          <w:rPr>
            <w:color w:val="808080" w:themeColor="background1" w:themeShade="80"/>
            <w:sz w:val="21"/>
            <w:szCs w:val="21"/>
          </w:rPr>
          <w:tab/>
        </w:r>
        <w:r w:rsidR="00235633" w:rsidRPr="00525B02">
          <w:rPr>
            <w:sz w:val="21"/>
            <w:szCs w:val="21"/>
          </w:rPr>
          <w:t xml:space="preserve">Page </w:t>
        </w:r>
        <w:r w:rsidR="00235633" w:rsidRPr="00525B02">
          <w:rPr>
            <w:b/>
            <w:bCs/>
            <w:sz w:val="21"/>
            <w:szCs w:val="21"/>
          </w:rPr>
          <w:fldChar w:fldCharType="begin"/>
        </w:r>
        <w:r w:rsidR="00235633" w:rsidRPr="00525B02">
          <w:rPr>
            <w:b/>
            <w:bCs/>
            <w:sz w:val="21"/>
            <w:szCs w:val="21"/>
          </w:rPr>
          <w:instrText xml:space="preserve"> PAGE </w:instrText>
        </w:r>
        <w:r w:rsidR="00235633" w:rsidRPr="00525B02">
          <w:rPr>
            <w:b/>
            <w:bCs/>
            <w:sz w:val="21"/>
            <w:szCs w:val="21"/>
          </w:rPr>
          <w:fldChar w:fldCharType="separate"/>
        </w:r>
        <w:r w:rsidR="00235633">
          <w:rPr>
            <w:b/>
            <w:bCs/>
            <w:sz w:val="21"/>
            <w:szCs w:val="21"/>
          </w:rPr>
          <w:t>1</w:t>
        </w:r>
        <w:r w:rsidR="00235633" w:rsidRPr="00525B02">
          <w:rPr>
            <w:b/>
            <w:bCs/>
            <w:sz w:val="21"/>
            <w:szCs w:val="21"/>
          </w:rPr>
          <w:fldChar w:fldCharType="end"/>
        </w:r>
        <w:r w:rsidR="00235633" w:rsidRPr="00525B02">
          <w:rPr>
            <w:sz w:val="21"/>
            <w:szCs w:val="21"/>
          </w:rPr>
          <w:t xml:space="preserve"> of </w:t>
        </w:r>
        <w:r w:rsidR="00235633" w:rsidRPr="00525B02">
          <w:rPr>
            <w:b/>
            <w:bCs/>
            <w:sz w:val="21"/>
            <w:szCs w:val="21"/>
          </w:rPr>
          <w:fldChar w:fldCharType="begin"/>
        </w:r>
        <w:r w:rsidR="00235633" w:rsidRPr="00525B02">
          <w:rPr>
            <w:b/>
            <w:bCs/>
            <w:sz w:val="21"/>
            <w:szCs w:val="21"/>
          </w:rPr>
          <w:instrText xml:space="preserve"> NUMPAGES  </w:instrText>
        </w:r>
        <w:r w:rsidR="00235633" w:rsidRPr="00525B02">
          <w:rPr>
            <w:b/>
            <w:bCs/>
            <w:sz w:val="21"/>
            <w:szCs w:val="21"/>
          </w:rPr>
          <w:fldChar w:fldCharType="separate"/>
        </w:r>
        <w:r w:rsidR="00235633">
          <w:rPr>
            <w:b/>
            <w:bCs/>
            <w:sz w:val="21"/>
            <w:szCs w:val="21"/>
          </w:rPr>
          <w:t>77</w:t>
        </w:r>
        <w:r w:rsidR="00235633" w:rsidRPr="00525B02">
          <w:rPr>
            <w:b/>
            <w:bCs/>
            <w:sz w:val="21"/>
            <w:szCs w:val="21"/>
          </w:rPr>
          <w:fldChar w:fldCharType="end"/>
        </w:r>
      </w:p>
    </w:sdtContent>
  </w:sdt>
  <w:p w14:paraId="6AFA7E12" w14:textId="61129122" w:rsidR="00872649" w:rsidRPr="002A3104" w:rsidRDefault="00872649" w:rsidP="00235633">
    <w:pPr>
      <w:pStyle w:val="Footer"/>
      <w:rPr>
        <w:rFonts w:cs="Calibri"/>
        <w:sz w:val="1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A98C4" w14:textId="77777777" w:rsidR="00DE7966" w:rsidRDefault="00DE7966">
      <w:r>
        <w:separator/>
      </w:r>
    </w:p>
    <w:p w14:paraId="37235013" w14:textId="77777777" w:rsidR="00DE7966" w:rsidRDefault="00DE7966"/>
  </w:footnote>
  <w:footnote w:type="continuationSeparator" w:id="0">
    <w:p w14:paraId="504C6D9E" w14:textId="77777777" w:rsidR="00DE7966" w:rsidRDefault="00DE7966">
      <w:r>
        <w:continuationSeparator/>
      </w:r>
    </w:p>
    <w:p w14:paraId="1F162F9A" w14:textId="77777777" w:rsidR="00DE7966" w:rsidRDefault="00DE7966"/>
  </w:footnote>
  <w:footnote w:id="1">
    <w:p w14:paraId="08D91C09" w14:textId="4A22E3AE" w:rsidR="00465990" w:rsidRDefault="00465990">
      <w:pPr>
        <w:pStyle w:val="FootnoteText"/>
      </w:pPr>
      <w:r>
        <w:rPr>
          <w:rStyle w:val="FootnoteReference"/>
        </w:rPr>
        <w:footnoteRef/>
      </w:r>
      <w:r>
        <w:t xml:space="preserve"> For redaction: Domestic Homicide Review</w:t>
      </w:r>
    </w:p>
  </w:footnote>
  <w:footnote w:id="2">
    <w:p w14:paraId="01A47BF3" w14:textId="77FD588B" w:rsidR="00235633" w:rsidRDefault="00235633" w:rsidP="00235633">
      <w:pPr>
        <w:pStyle w:val="FootnoteText"/>
      </w:pPr>
      <w:r>
        <w:rPr>
          <w:rStyle w:val="FootnoteReference"/>
        </w:rPr>
        <w:footnoteRef/>
      </w:r>
      <w:r>
        <w:t xml:space="preserve"> Pseudonym </w:t>
      </w:r>
    </w:p>
  </w:footnote>
  <w:footnote w:id="3">
    <w:p w14:paraId="148B7B21" w14:textId="617597C0" w:rsidR="007D02F0" w:rsidRDefault="007D02F0">
      <w:pPr>
        <w:pStyle w:val="FootnoteText"/>
      </w:pPr>
      <w:r>
        <w:rPr>
          <w:rStyle w:val="FootnoteReference"/>
        </w:rPr>
        <w:footnoteRef/>
      </w:r>
      <w:r>
        <w:t xml:space="preserve"> </w:t>
      </w:r>
      <w:r w:rsidRPr="007D02F0">
        <w:rPr>
          <w:sz w:val="20"/>
          <w:szCs w:val="22"/>
        </w:rPr>
        <w:t>C</w:t>
      </w:r>
      <w:r w:rsidRPr="007D02F0">
        <w:rPr>
          <w:sz w:val="21"/>
          <w:szCs w:val="24"/>
        </w:rPr>
        <w:t>umberland Community Safety Partnership took over the role of West Cumbria Community Safety Partnership on 01.04.2023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6A9DE" w14:textId="608AE39B" w:rsidR="00872649" w:rsidRPr="00B84C5C" w:rsidRDefault="00872649" w:rsidP="00B84C5C">
    <w:pPr>
      <w:pStyle w:val="Header"/>
      <w:spacing w:line="240" w:lineRule="auto"/>
      <w:jc w:val="center"/>
      <w:rPr>
        <w:rFonts w:cstheme="minorHAnsi"/>
        <w:bCs/>
        <w:i/>
        <w:iCs/>
        <w:color w:val="000000" w:themeColor="text1"/>
        <w:sz w:val="18"/>
        <w:szCs w:val="18"/>
      </w:rPr>
    </w:pPr>
    <w:r w:rsidRPr="00B84C5C">
      <w:rPr>
        <w:rFonts w:cstheme="minorHAnsi"/>
        <w:bCs/>
        <w:i/>
        <w:iCs/>
        <w:color w:val="000000" w:themeColor="text1"/>
        <w:sz w:val="18"/>
        <w:szCs w:val="18"/>
      </w:rPr>
      <w:t>OFFICIAL- SENSITIVE</w:t>
    </w:r>
    <w:r w:rsidR="00B84C5C" w:rsidRPr="00B84C5C">
      <w:rPr>
        <w:rFonts w:cstheme="minorHAnsi"/>
        <w:bCs/>
        <w:i/>
        <w:iCs/>
        <w:color w:val="000000" w:themeColor="text1"/>
        <w:sz w:val="18"/>
        <w:szCs w:val="18"/>
      </w:rPr>
      <w:t xml:space="preserve"> - </w:t>
    </w:r>
    <w:r w:rsidRPr="00B84C5C">
      <w:rPr>
        <w:rFonts w:cstheme="minorHAnsi"/>
        <w:bCs/>
        <w:i/>
        <w:iCs/>
        <w:color w:val="000000" w:themeColor="text1"/>
        <w:sz w:val="18"/>
        <w:szCs w:val="18"/>
      </w:rPr>
      <w:t>not to be published or circulated without permission</w:t>
    </w:r>
  </w:p>
  <w:p w14:paraId="0A2C6CFA" w14:textId="40AFEDEB" w:rsidR="00B84C5C" w:rsidRPr="00B84C5C" w:rsidRDefault="00E07ACF" w:rsidP="00EB3CC2">
    <w:pPr>
      <w:pStyle w:val="Header"/>
      <w:tabs>
        <w:tab w:val="left" w:pos="1116"/>
      </w:tabs>
      <w:spacing w:line="240" w:lineRule="auto"/>
      <w:jc w:val="center"/>
      <w:rPr>
        <w:rFonts w:cstheme="minorHAnsi"/>
        <w:bCs/>
        <w:i/>
        <w:iCs/>
        <w:color w:val="000000" w:themeColor="text1"/>
        <w:sz w:val="18"/>
        <w:szCs w:val="18"/>
      </w:rPr>
    </w:pPr>
    <w:r>
      <w:rPr>
        <w:rFonts w:cstheme="minorHAnsi"/>
        <w:bCs/>
        <w:i/>
        <w:iCs/>
        <w:color w:val="000000" w:themeColor="text1"/>
        <w:sz w:val="18"/>
        <w:szCs w:val="18"/>
      </w:rPr>
      <w:t>POST HOQA Draft 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E0625" w14:textId="0E9EAC84" w:rsidR="006117C0" w:rsidRPr="00F011D3" w:rsidRDefault="006117C0" w:rsidP="006117C0">
    <w:pPr>
      <w:spacing w:line="240" w:lineRule="auto"/>
      <w:jc w:val="center"/>
      <w:rPr>
        <w:rFonts w:cstheme="minorHAnsi"/>
        <w:i/>
        <w:iCs/>
        <w:sz w:val="21"/>
        <w:szCs w:val="21"/>
      </w:rPr>
    </w:pPr>
    <w:r w:rsidRPr="00F011D3">
      <w:rPr>
        <w:rFonts w:cstheme="minorHAnsi"/>
        <w:i/>
        <w:iCs/>
        <w:noProof/>
        <w:sz w:val="21"/>
        <w:szCs w:val="21"/>
      </w:rPr>
      <mc:AlternateContent>
        <mc:Choice Requires="wps">
          <w:drawing>
            <wp:anchor distT="0" distB="0" distL="114300" distR="114300" simplePos="0" relativeHeight="251659264" behindDoc="1" locked="0" layoutInCell="0" allowOverlap="1" wp14:anchorId="20425D17" wp14:editId="2CFA047D">
              <wp:simplePos x="0" y="0"/>
              <wp:positionH relativeFrom="margin">
                <wp:align>center</wp:align>
              </wp:positionH>
              <wp:positionV relativeFrom="margin">
                <wp:align>center</wp:align>
              </wp:positionV>
              <wp:extent cx="6926580" cy="1154430"/>
              <wp:effectExtent l="0" t="0" r="0" b="0"/>
              <wp:wrapNone/>
              <wp:docPr id="3" name="WordArt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926580" cy="11544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8B5FB4" w14:textId="77777777" w:rsidR="006117C0" w:rsidRDefault="006117C0" w:rsidP="006117C0">
                          <w:pPr>
                            <w:jc w:val="center"/>
                            <w:rPr>
                              <w:rFonts w:cs="Calibri"/>
                              <w:color w:val="C0C0C0"/>
                              <w:sz w:val="16"/>
                              <w:szCs w:val="16"/>
                            </w:rPr>
                          </w:pPr>
                          <w:r>
                            <w:rPr>
                              <w:rFonts w:cs="Calibri"/>
                              <w:color w:val="C0C0C0"/>
                              <w:sz w:val="16"/>
                              <w:szCs w:val="16"/>
                            </w:rPr>
                            <w:t>DO NOT COPY</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0425D17" id="_x0000_t202" coordsize="21600,21600" o:spt="202" path="m,l,21600r21600,l21600,xe">
              <v:stroke joinstyle="miter"/>
              <v:path gradientshapeok="t" o:connecttype="rect"/>
            </v:shapetype>
            <v:shape id="WordArt 2" o:spid="_x0000_s1026" type="#_x0000_t202" style="position:absolute;left:0;text-align:left;margin-left:0;margin-top:0;width:545.4pt;height:90.9pt;rotation:-45;z-index:-251657216;visibility:hidden;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" o:allowincell="f" filled="f" stroked="f">
              <v:stroke joinstyle="round"/>
              <v:path arrowok="t"/>
              <v:textbox>
                <w:txbxContent>
                  <w:p w14:paraId="0B8B5FB4" w14:textId="77777777" w:rsidR="006117C0" w:rsidRDefault="006117C0" w:rsidP="006117C0">
                    <w:pPr>
                      <w:jc w:val="center"/>
                      <w:rPr>
                        <w:rFonts w:cs="Calibri"/>
                        <w:color w:val="C0C0C0"/>
                        <w:sz w:val="16"/>
                        <w:szCs w:val="16"/>
                      </w:rPr>
                    </w:pPr>
                    <w:r>
                      <w:rPr>
                        <w:rFonts w:cs="Calibri"/>
                        <w:color w:val="C0C0C0"/>
                        <w:sz w:val="16"/>
                        <w:szCs w:val="16"/>
                      </w:rPr>
                      <w:t>DO NOT COPY</w:t>
                    </w:r>
                  </w:p>
                </w:txbxContent>
              </v:textbox>
              <w10:wrap anchorx="margin" anchory="margin"/>
            </v:shape>
          </w:pict>
        </mc:Fallback>
      </mc:AlternateContent>
    </w:r>
    <w:r w:rsidRPr="00F011D3">
      <w:rPr>
        <w:rFonts w:cstheme="minorHAnsi"/>
        <w:i/>
        <w:iCs/>
        <w:sz w:val="21"/>
        <w:szCs w:val="21"/>
      </w:rPr>
      <w:t xml:space="preserve">Confidential </w:t>
    </w:r>
    <w:r w:rsidR="00E07ACF">
      <w:rPr>
        <w:rFonts w:cstheme="minorHAnsi"/>
        <w:i/>
        <w:iCs/>
        <w:sz w:val="21"/>
        <w:szCs w:val="21"/>
      </w:rPr>
      <w:t xml:space="preserve">Post HOQA </w:t>
    </w:r>
    <w:r w:rsidR="002D2382">
      <w:rPr>
        <w:rFonts w:cstheme="minorHAnsi"/>
        <w:i/>
        <w:iCs/>
        <w:sz w:val="21"/>
        <w:szCs w:val="21"/>
      </w:rPr>
      <w:t>Final</w:t>
    </w:r>
  </w:p>
  <w:p w14:paraId="55FE8A96" w14:textId="77777777" w:rsidR="006117C0" w:rsidRPr="00F011D3" w:rsidRDefault="006117C0" w:rsidP="006117C0">
    <w:pPr>
      <w:spacing w:line="240" w:lineRule="auto"/>
      <w:jc w:val="center"/>
      <w:rPr>
        <w:rFonts w:cstheme="minorHAnsi"/>
        <w:i/>
        <w:iCs/>
        <w:sz w:val="21"/>
        <w:szCs w:val="21"/>
      </w:rPr>
    </w:pPr>
    <w:r w:rsidRPr="00F011D3">
      <w:rPr>
        <w:rFonts w:cstheme="minorHAnsi"/>
        <w:i/>
        <w:iCs/>
        <w:sz w:val="21"/>
        <w:szCs w:val="21"/>
      </w:rPr>
      <w:t>OFFICIAL-SENSITIVE</w:t>
    </w:r>
  </w:p>
  <w:p w14:paraId="207CAC7D" w14:textId="0A3F1DF3" w:rsidR="00872649" w:rsidRPr="006117C0" w:rsidRDefault="00872649" w:rsidP="006117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34323D"/>
    <w:multiLevelType w:val="multilevel"/>
    <w:tmpl w:val="01628F8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0"/>
        <w:szCs w:val="20"/>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40E0DEF"/>
    <w:multiLevelType w:val="hybridMultilevel"/>
    <w:tmpl w:val="6BF6389C"/>
    <w:lvl w:ilvl="0" w:tplc="F03A9E62">
      <w:numFmt w:val="bullet"/>
      <w:lvlText w:val="-"/>
      <w:lvlJc w:val="left"/>
      <w:pPr>
        <w:ind w:left="2894" w:hanging="360"/>
      </w:pPr>
      <w:rPr>
        <w:rFonts w:ascii="Arial" w:eastAsia="Times New Roman" w:hAnsi="Arial" w:cs="Arial" w:hint="default"/>
      </w:rPr>
    </w:lvl>
    <w:lvl w:ilvl="1" w:tplc="08090003" w:tentative="1">
      <w:start w:val="1"/>
      <w:numFmt w:val="bullet"/>
      <w:lvlText w:val="o"/>
      <w:lvlJc w:val="left"/>
      <w:pPr>
        <w:ind w:left="3614" w:hanging="360"/>
      </w:pPr>
      <w:rPr>
        <w:rFonts w:ascii="Courier New" w:hAnsi="Courier New" w:cs="Courier New" w:hint="default"/>
      </w:rPr>
    </w:lvl>
    <w:lvl w:ilvl="2" w:tplc="08090005" w:tentative="1">
      <w:start w:val="1"/>
      <w:numFmt w:val="bullet"/>
      <w:lvlText w:val=""/>
      <w:lvlJc w:val="left"/>
      <w:pPr>
        <w:ind w:left="4334" w:hanging="360"/>
      </w:pPr>
      <w:rPr>
        <w:rFonts w:ascii="Wingdings" w:hAnsi="Wingdings" w:hint="default"/>
      </w:rPr>
    </w:lvl>
    <w:lvl w:ilvl="3" w:tplc="08090001" w:tentative="1">
      <w:start w:val="1"/>
      <w:numFmt w:val="bullet"/>
      <w:lvlText w:val=""/>
      <w:lvlJc w:val="left"/>
      <w:pPr>
        <w:ind w:left="5054" w:hanging="360"/>
      </w:pPr>
      <w:rPr>
        <w:rFonts w:ascii="Symbol" w:hAnsi="Symbol" w:hint="default"/>
      </w:rPr>
    </w:lvl>
    <w:lvl w:ilvl="4" w:tplc="08090003" w:tentative="1">
      <w:start w:val="1"/>
      <w:numFmt w:val="bullet"/>
      <w:lvlText w:val="o"/>
      <w:lvlJc w:val="left"/>
      <w:pPr>
        <w:ind w:left="5774" w:hanging="360"/>
      </w:pPr>
      <w:rPr>
        <w:rFonts w:ascii="Courier New" w:hAnsi="Courier New" w:cs="Courier New" w:hint="default"/>
      </w:rPr>
    </w:lvl>
    <w:lvl w:ilvl="5" w:tplc="08090005" w:tentative="1">
      <w:start w:val="1"/>
      <w:numFmt w:val="bullet"/>
      <w:lvlText w:val=""/>
      <w:lvlJc w:val="left"/>
      <w:pPr>
        <w:ind w:left="6494" w:hanging="360"/>
      </w:pPr>
      <w:rPr>
        <w:rFonts w:ascii="Wingdings" w:hAnsi="Wingdings" w:hint="default"/>
      </w:rPr>
    </w:lvl>
    <w:lvl w:ilvl="6" w:tplc="08090001" w:tentative="1">
      <w:start w:val="1"/>
      <w:numFmt w:val="bullet"/>
      <w:lvlText w:val=""/>
      <w:lvlJc w:val="left"/>
      <w:pPr>
        <w:ind w:left="7214" w:hanging="360"/>
      </w:pPr>
      <w:rPr>
        <w:rFonts w:ascii="Symbol" w:hAnsi="Symbol" w:hint="default"/>
      </w:rPr>
    </w:lvl>
    <w:lvl w:ilvl="7" w:tplc="08090003" w:tentative="1">
      <w:start w:val="1"/>
      <w:numFmt w:val="bullet"/>
      <w:lvlText w:val="o"/>
      <w:lvlJc w:val="left"/>
      <w:pPr>
        <w:ind w:left="7934" w:hanging="360"/>
      </w:pPr>
      <w:rPr>
        <w:rFonts w:ascii="Courier New" w:hAnsi="Courier New" w:cs="Courier New" w:hint="default"/>
      </w:rPr>
    </w:lvl>
    <w:lvl w:ilvl="8" w:tplc="08090005" w:tentative="1">
      <w:start w:val="1"/>
      <w:numFmt w:val="bullet"/>
      <w:lvlText w:val=""/>
      <w:lvlJc w:val="left"/>
      <w:pPr>
        <w:ind w:left="8654" w:hanging="360"/>
      </w:pPr>
      <w:rPr>
        <w:rFonts w:ascii="Wingdings" w:hAnsi="Wingdings" w:hint="default"/>
      </w:rPr>
    </w:lvl>
  </w:abstractNum>
  <w:abstractNum w:abstractNumId="6" w15:restartNumberingAfterBreak="0">
    <w:nsid w:val="15F35266"/>
    <w:multiLevelType w:val="hybridMultilevel"/>
    <w:tmpl w:val="2770628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8" w15:restartNumberingAfterBreak="0">
    <w:nsid w:val="17484E99"/>
    <w:multiLevelType w:val="multilevel"/>
    <w:tmpl w:val="F2740A66"/>
    <w:lvl w:ilvl="0">
      <w:start w:val="1"/>
      <w:numFmt w:val="bullet"/>
      <w:pStyle w:val="bullet1"/>
      <w:lvlText w:val=""/>
      <w:lvlJc w:val="left"/>
      <w:pPr>
        <w:tabs>
          <w:tab w:val="num" w:pos="680"/>
        </w:tabs>
        <w:ind w:left="680" w:hanging="68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3B078C"/>
    <w:multiLevelType w:val="hybridMultilevel"/>
    <w:tmpl w:val="FE1C42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454B1B"/>
    <w:multiLevelType w:val="hybridMultilevel"/>
    <w:tmpl w:val="2702E21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21A329EA"/>
    <w:multiLevelType w:val="multilevel"/>
    <w:tmpl w:val="783650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A732CC"/>
    <w:multiLevelType w:val="multilevel"/>
    <w:tmpl w:val="754661C0"/>
    <w:styleLink w:val="engage"/>
    <w:lvl w:ilvl="0">
      <w:start w:val="1"/>
      <w:numFmt w:val="decimal"/>
      <w:pStyle w:val="engageL1"/>
      <w:lvlText w:val="%1"/>
      <w:lvlJc w:val="left"/>
      <w:pPr>
        <w:tabs>
          <w:tab w:val="num" w:pos="567"/>
        </w:tabs>
        <w:ind w:left="567" w:hanging="567"/>
      </w:pPr>
      <w:rPr>
        <w:rFonts w:ascii="Arial" w:hAnsi="Arial" w:hint="default"/>
        <w:b/>
        <w:i w:val="0"/>
        <w:sz w:val="13"/>
      </w:rPr>
    </w:lvl>
    <w:lvl w:ilvl="1">
      <w:start w:val="1"/>
      <w:numFmt w:val="decimal"/>
      <w:pStyle w:val="engageL2"/>
      <w:lvlText w:val="%1.%2"/>
      <w:lvlJc w:val="left"/>
      <w:pPr>
        <w:tabs>
          <w:tab w:val="num" w:pos="562"/>
        </w:tabs>
        <w:ind w:left="562" w:hanging="562"/>
      </w:pPr>
      <w:rPr>
        <w:rFonts w:ascii="Arial" w:hAnsi="Arial" w:hint="default"/>
        <w:b/>
        <w:i w:val="0"/>
        <w:sz w:val="13"/>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8" w15:restartNumberingAfterBreak="0">
    <w:nsid w:val="26FA116B"/>
    <w:multiLevelType w:val="hybridMultilevel"/>
    <w:tmpl w:val="F820A4CE"/>
    <w:lvl w:ilvl="0" w:tplc="070A82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8CC6565"/>
    <w:multiLevelType w:val="hybridMultilevel"/>
    <w:tmpl w:val="5EBAA46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2FFC1A6A"/>
    <w:multiLevelType w:val="hybridMultilevel"/>
    <w:tmpl w:val="439C32F6"/>
    <w:lvl w:ilvl="0" w:tplc="2076BD34">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646B8"/>
    <w:multiLevelType w:val="hybridMultilevel"/>
    <w:tmpl w:val="A0B6034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0FE3C31"/>
    <w:multiLevelType w:val="hybridMultilevel"/>
    <w:tmpl w:val="D3B6854A"/>
    <w:lvl w:ilvl="0" w:tplc="08090001">
      <w:start w:val="1"/>
      <w:numFmt w:val="bullet"/>
      <w:lvlText w:val=""/>
      <w:lvlJc w:val="left"/>
      <w:pPr>
        <w:ind w:left="1720" w:hanging="360"/>
      </w:pPr>
      <w:rPr>
        <w:rFonts w:ascii="Symbol" w:hAnsi="Symbol" w:hint="default"/>
      </w:rPr>
    </w:lvl>
    <w:lvl w:ilvl="1" w:tplc="08090003" w:tentative="1">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23" w15:restartNumberingAfterBreak="0">
    <w:nsid w:val="33767B19"/>
    <w:multiLevelType w:val="multilevel"/>
    <w:tmpl w:val="34A64206"/>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3A74A8C"/>
    <w:multiLevelType w:val="multilevel"/>
    <w:tmpl w:val="754661C0"/>
    <w:numStyleLink w:val="engage"/>
  </w:abstractNum>
  <w:abstractNum w:abstractNumId="25"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7"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39B050B1"/>
    <w:multiLevelType w:val="hybridMultilevel"/>
    <w:tmpl w:val="9EC4491A"/>
    <w:lvl w:ilvl="0" w:tplc="7F0A29D0">
      <w:start w:val="1"/>
      <w:numFmt w:val="bullet"/>
      <w:pStyle w:val="ListBullet2"/>
      <w:lvlText w:val=""/>
      <w:lvlJc w:val="left"/>
      <w:pPr>
        <w:tabs>
          <w:tab w:val="num" w:pos="1701"/>
        </w:tabs>
        <w:ind w:left="1701" w:hanging="8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A3F2FDF"/>
    <w:multiLevelType w:val="hybridMultilevel"/>
    <w:tmpl w:val="A5DC8B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1" w15:restartNumberingAfterBreak="0">
    <w:nsid w:val="3B987A9E"/>
    <w:multiLevelType w:val="hybridMultilevel"/>
    <w:tmpl w:val="A22AB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FBC403A"/>
    <w:multiLevelType w:val="multilevel"/>
    <w:tmpl w:val="E93EAA48"/>
    <w:lvl w:ilvl="0">
      <w:start w:val="1"/>
      <w:numFmt w:val="upperLetter"/>
      <w:pStyle w:val="UCAlpha5"/>
      <w:lvlText w:val="%1."/>
      <w:lvlJc w:val="left"/>
      <w:pPr>
        <w:tabs>
          <w:tab w:val="num" w:pos="3288"/>
        </w:tabs>
        <w:ind w:left="3288" w:hanging="680"/>
      </w:pPr>
      <w:rPr>
        <w:rFonts w:ascii="Arial" w:hAnsi="Arial" w:hint="default"/>
        <w:b/>
        <w:i w:val="0"/>
        <w:sz w:val="19"/>
        <w:szCs w:val="19"/>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50A63CC"/>
    <w:multiLevelType w:val="hybridMultilevel"/>
    <w:tmpl w:val="B3B22EC8"/>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36" w15:restartNumberingAfterBreak="0">
    <w:nsid w:val="4DC372C3"/>
    <w:multiLevelType w:val="hybridMultilevel"/>
    <w:tmpl w:val="89DEA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38"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9"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FA6A88"/>
    <w:multiLevelType w:val="hybridMultilevel"/>
    <w:tmpl w:val="5FD2633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3"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5"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9FB316D"/>
    <w:multiLevelType w:val="hybridMultilevel"/>
    <w:tmpl w:val="DD12BD02"/>
    <w:lvl w:ilvl="0" w:tplc="08090001">
      <w:start w:val="1"/>
      <w:numFmt w:val="bullet"/>
      <w:lvlText w:val=""/>
      <w:lvlJc w:val="left"/>
      <w:pPr>
        <w:ind w:left="546" w:hanging="360"/>
      </w:pPr>
      <w:rPr>
        <w:rFonts w:ascii="Symbol" w:hAnsi="Symbol" w:hint="default"/>
      </w:rPr>
    </w:lvl>
    <w:lvl w:ilvl="1" w:tplc="08090003" w:tentative="1">
      <w:start w:val="1"/>
      <w:numFmt w:val="bullet"/>
      <w:lvlText w:val="o"/>
      <w:lvlJc w:val="left"/>
      <w:pPr>
        <w:ind w:left="1266" w:hanging="360"/>
      </w:pPr>
      <w:rPr>
        <w:rFonts w:ascii="Courier New" w:hAnsi="Courier New" w:cs="Courier New" w:hint="default"/>
      </w:rPr>
    </w:lvl>
    <w:lvl w:ilvl="2" w:tplc="08090005" w:tentative="1">
      <w:start w:val="1"/>
      <w:numFmt w:val="bullet"/>
      <w:lvlText w:val=""/>
      <w:lvlJc w:val="left"/>
      <w:pPr>
        <w:ind w:left="1986" w:hanging="360"/>
      </w:pPr>
      <w:rPr>
        <w:rFonts w:ascii="Wingdings" w:hAnsi="Wingdings" w:hint="default"/>
      </w:rPr>
    </w:lvl>
    <w:lvl w:ilvl="3" w:tplc="08090001" w:tentative="1">
      <w:start w:val="1"/>
      <w:numFmt w:val="bullet"/>
      <w:lvlText w:val=""/>
      <w:lvlJc w:val="left"/>
      <w:pPr>
        <w:ind w:left="2706" w:hanging="360"/>
      </w:pPr>
      <w:rPr>
        <w:rFonts w:ascii="Symbol" w:hAnsi="Symbol" w:hint="default"/>
      </w:rPr>
    </w:lvl>
    <w:lvl w:ilvl="4" w:tplc="08090003" w:tentative="1">
      <w:start w:val="1"/>
      <w:numFmt w:val="bullet"/>
      <w:lvlText w:val="o"/>
      <w:lvlJc w:val="left"/>
      <w:pPr>
        <w:ind w:left="3426" w:hanging="360"/>
      </w:pPr>
      <w:rPr>
        <w:rFonts w:ascii="Courier New" w:hAnsi="Courier New" w:cs="Courier New" w:hint="default"/>
      </w:rPr>
    </w:lvl>
    <w:lvl w:ilvl="5" w:tplc="08090005" w:tentative="1">
      <w:start w:val="1"/>
      <w:numFmt w:val="bullet"/>
      <w:lvlText w:val=""/>
      <w:lvlJc w:val="left"/>
      <w:pPr>
        <w:ind w:left="4146" w:hanging="360"/>
      </w:pPr>
      <w:rPr>
        <w:rFonts w:ascii="Wingdings" w:hAnsi="Wingdings" w:hint="default"/>
      </w:rPr>
    </w:lvl>
    <w:lvl w:ilvl="6" w:tplc="08090001" w:tentative="1">
      <w:start w:val="1"/>
      <w:numFmt w:val="bullet"/>
      <w:lvlText w:val=""/>
      <w:lvlJc w:val="left"/>
      <w:pPr>
        <w:ind w:left="4866" w:hanging="360"/>
      </w:pPr>
      <w:rPr>
        <w:rFonts w:ascii="Symbol" w:hAnsi="Symbol" w:hint="default"/>
      </w:rPr>
    </w:lvl>
    <w:lvl w:ilvl="7" w:tplc="08090003" w:tentative="1">
      <w:start w:val="1"/>
      <w:numFmt w:val="bullet"/>
      <w:lvlText w:val="o"/>
      <w:lvlJc w:val="left"/>
      <w:pPr>
        <w:ind w:left="5586" w:hanging="360"/>
      </w:pPr>
      <w:rPr>
        <w:rFonts w:ascii="Courier New" w:hAnsi="Courier New" w:cs="Courier New" w:hint="default"/>
      </w:rPr>
    </w:lvl>
    <w:lvl w:ilvl="8" w:tplc="08090005" w:tentative="1">
      <w:start w:val="1"/>
      <w:numFmt w:val="bullet"/>
      <w:lvlText w:val=""/>
      <w:lvlJc w:val="left"/>
      <w:pPr>
        <w:ind w:left="6306" w:hanging="360"/>
      </w:pPr>
      <w:rPr>
        <w:rFonts w:ascii="Wingdings" w:hAnsi="Wingdings" w:hint="default"/>
      </w:rPr>
    </w:lvl>
  </w:abstractNum>
  <w:abstractNum w:abstractNumId="47"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8" w15:restartNumberingAfterBreak="0">
    <w:nsid w:val="5D194207"/>
    <w:multiLevelType w:val="multilevel"/>
    <w:tmpl w:val="E3864CA4"/>
    <w:lvl w:ilvl="0">
      <w:start w:val="1"/>
      <w:numFmt w:val="decimal"/>
      <w:pStyle w:val="ScheduleHeading"/>
      <w:suff w:val="nothing"/>
      <w:lvlText w:val="Schedule %1"/>
      <w:lvlJc w:val="left"/>
      <w:pPr>
        <w:ind w:left="0" w:firstLine="0"/>
      </w:pPr>
      <w:rPr>
        <w:rFonts w:ascii="Arial" w:hAnsi="Arial" w:hint="default"/>
        <w:b/>
        <w:i w:val="0"/>
        <w:sz w:val="23"/>
      </w:rPr>
    </w:lvl>
    <w:lvl w:ilvl="1">
      <w:start w:val="1"/>
      <w:numFmt w:val="upperRoman"/>
      <w:suff w:val="nothing"/>
      <w:lvlText w:val="Part %2"/>
      <w:lvlJc w:val="left"/>
      <w:pPr>
        <w:ind w:left="0" w:firstLine="0"/>
      </w:pPr>
      <w:rPr>
        <w:rFonts w:ascii="Arial" w:hAnsi="Arial" w:hint="default"/>
        <w:b/>
        <w:i w:val="0"/>
        <w:caps/>
        <w:sz w:val="23"/>
      </w:rPr>
    </w:lvl>
    <w:lvl w:ilvl="2">
      <w:start w:val="1"/>
      <w:numFmt w:val="decimal"/>
      <w:lvlText w:val="%3."/>
      <w:lvlJc w:val="left"/>
      <w:pPr>
        <w:tabs>
          <w:tab w:val="num" w:pos="624"/>
        </w:tabs>
        <w:ind w:left="624" w:hanging="624"/>
      </w:pPr>
      <w:rPr>
        <w:rFonts w:ascii="Helvetica" w:hAnsi="Helvetica" w:hint="default"/>
        <w:b w:val="0"/>
        <w:i w:val="0"/>
        <w:sz w:val="20"/>
      </w:rPr>
    </w:lvl>
    <w:lvl w:ilvl="3">
      <w:start w:val="1"/>
      <w:numFmt w:val="decimal"/>
      <w:lvlText w:val="%3.%4"/>
      <w:lvlJc w:val="left"/>
      <w:pPr>
        <w:tabs>
          <w:tab w:val="num" w:pos="624"/>
        </w:tabs>
        <w:ind w:left="624" w:hanging="624"/>
      </w:pPr>
      <w:rPr>
        <w:rFonts w:ascii="Helvetica" w:hAnsi="Helvetica" w:hint="default"/>
        <w:b w:val="0"/>
        <w:i w:val="0"/>
        <w:sz w:val="20"/>
      </w:rPr>
    </w:lvl>
    <w:lvl w:ilvl="4">
      <w:start w:val="1"/>
      <w:numFmt w:val="lowerLetter"/>
      <w:lvlText w:val="(%5)"/>
      <w:lvlJc w:val="left"/>
      <w:pPr>
        <w:tabs>
          <w:tab w:val="num" w:pos="624"/>
        </w:tabs>
        <w:ind w:left="624" w:hanging="624"/>
      </w:pPr>
      <w:rPr>
        <w:rFonts w:ascii="Arial" w:hAnsi="Arial" w:hint="default"/>
        <w:b w:val="0"/>
        <w:i w:val="0"/>
        <w:sz w:val="20"/>
      </w:rPr>
    </w:lvl>
    <w:lvl w:ilvl="5">
      <w:start w:val="1"/>
      <w:numFmt w:val="lowerRoman"/>
      <w:lvlText w:val="(%6)"/>
      <w:lvlJc w:val="left"/>
      <w:pPr>
        <w:tabs>
          <w:tab w:val="num" w:pos="1361"/>
        </w:tabs>
        <w:ind w:left="1361" w:hanging="737"/>
      </w:pPr>
      <w:rPr>
        <w:rFonts w:ascii="Arial" w:hAnsi="Arial" w:hint="default"/>
        <w:b w:val="0"/>
        <w:i w:val="0"/>
        <w:sz w:val="20"/>
      </w:rPr>
    </w:lvl>
    <w:lvl w:ilvl="6">
      <w:start w:val="1"/>
      <w:numFmt w:val="lowerLetter"/>
      <w:lvlText w:val="(%7)"/>
      <w:lvlJc w:val="left"/>
      <w:pPr>
        <w:tabs>
          <w:tab w:val="num" w:pos="1361"/>
        </w:tabs>
        <w:ind w:left="1361" w:hanging="737"/>
      </w:pPr>
      <w:rPr>
        <w:rFonts w:ascii="Arial" w:hAnsi="Arial" w:hint="default"/>
        <w:b w:val="0"/>
        <w:i w:val="0"/>
        <w:sz w:val="20"/>
      </w:rPr>
    </w:lvl>
    <w:lvl w:ilvl="7">
      <w:start w:val="1"/>
      <w:numFmt w:val="lowerRoman"/>
      <w:lvlText w:val="(%8)"/>
      <w:lvlJc w:val="left"/>
      <w:pPr>
        <w:tabs>
          <w:tab w:val="num" w:pos="2041"/>
        </w:tabs>
        <w:ind w:left="2041" w:hanging="680"/>
      </w:pPr>
      <w:rPr>
        <w:rFonts w:ascii="Arial" w:hAnsi="Arial" w:hint="default"/>
        <w:b w:val="0"/>
        <w:i w:val="0"/>
        <w:sz w:val="20"/>
      </w:rPr>
    </w:lvl>
    <w:lvl w:ilvl="8">
      <w:start w:val="1"/>
      <w:numFmt w:val="upperLetter"/>
      <w:lvlText w:val="(%9)"/>
      <w:lvlJc w:val="left"/>
      <w:pPr>
        <w:tabs>
          <w:tab w:val="num" w:pos="2041"/>
        </w:tabs>
        <w:ind w:left="2041" w:hanging="680"/>
      </w:pPr>
      <w:rPr>
        <w:rFonts w:ascii="Arial" w:hAnsi="Arial" w:hint="default"/>
        <w:b w:val="0"/>
        <w:i w:val="0"/>
        <w:sz w:val="20"/>
      </w:rPr>
    </w:lvl>
  </w:abstractNum>
  <w:abstractNum w:abstractNumId="49"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2215270"/>
    <w:multiLevelType w:val="singleLevel"/>
    <w:tmpl w:val="5EA2D0A6"/>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1" w15:restartNumberingAfterBreak="0">
    <w:nsid w:val="64C47EA1"/>
    <w:multiLevelType w:val="singleLevel"/>
    <w:tmpl w:val="77C64CF4"/>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2" w15:restartNumberingAfterBreak="0">
    <w:nsid w:val="65C63B8E"/>
    <w:multiLevelType w:val="hybridMultilevel"/>
    <w:tmpl w:val="2C004B56"/>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69512467"/>
    <w:multiLevelType w:val="hybridMultilevel"/>
    <w:tmpl w:val="6888B26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4"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B1D1232"/>
    <w:multiLevelType w:val="multilevel"/>
    <w:tmpl w:val="6172C6AC"/>
    <w:lvl w:ilvl="0">
      <w:start w:val="1"/>
      <w:numFmt w:val="decimal"/>
      <w:pStyle w:val="Level1"/>
      <w:lvlText w:val="%1."/>
      <w:lvlJc w:val="left"/>
      <w:pPr>
        <w:ind w:left="2722" w:hanging="2722"/>
      </w:pPr>
      <w:rPr>
        <w:rFonts w:ascii="Arial Bold" w:hAnsi="Arial Bold" w:hint="default"/>
        <w:b/>
        <w:i w:val="0"/>
        <w:color w:val="auto"/>
        <w:sz w:val="40"/>
      </w:rPr>
    </w:lvl>
    <w:lvl w:ilvl="1">
      <w:start w:val="1"/>
      <w:numFmt w:val="decimal"/>
      <w:pStyle w:val="Level2"/>
      <w:lvlText w:val="%2."/>
      <w:lvlJc w:val="left"/>
      <w:pPr>
        <w:ind w:left="567" w:hanging="567"/>
      </w:pPr>
      <w:rPr>
        <w:rFonts w:ascii="Arial" w:eastAsia="Times New Roman" w:hAnsi="Arial" w:cs="Times New Roman"/>
        <w:b/>
        <w:i w:val="0"/>
        <w:color w:val="000000" w:themeColor="text1"/>
        <w:sz w:val="24"/>
        <w:szCs w:val="20"/>
        <w:u w:val="none"/>
      </w:rPr>
    </w:lvl>
    <w:lvl w:ilvl="2">
      <w:start w:val="1"/>
      <w:numFmt w:val="decimal"/>
      <w:pStyle w:val="Level3"/>
      <w:lvlText w:val="%1.%2.%3"/>
      <w:lvlJc w:val="left"/>
      <w:pPr>
        <w:ind w:left="851" w:hanging="851"/>
      </w:pPr>
      <w:rPr>
        <w:rFonts w:ascii="Arial" w:hAnsi="Arial"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ind w:left="1418" w:hanging="284"/>
      </w:pPr>
      <w:rPr>
        <w:rFonts w:hint="default"/>
        <w:b w:val="0"/>
        <w:bCs w:val="0"/>
        <w:color w:val="auto"/>
        <w:sz w:val="20"/>
        <w:szCs w:val="20"/>
      </w:rPr>
    </w:lvl>
    <w:lvl w:ilvl="4">
      <w:start w:val="1"/>
      <w:numFmt w:val="lowerRoman"/>
      <w:pStyle w:val="Level5"/>
      <w:lvlText w:val="(%5)"/>
      <w:lvlJc w:val="left"/>
      <w:pPr>
        <w:tabs>
          <w:tab w:val="num" w:pos="3854"/>
        </w:tabs>
        <w:ind w:left="3402" w:hanging="680"/>
      </w:pPr>
      <w:rPr>
        <w:rFonts w:hint="default"/>
        <w:b w:val="0"/>
        <w:bCs w:val="0"/>
        <w:sz w:val="20"/>
        <w:szCs w:val="20"/>
      </w:rPr>
    </w:lvl>
    <w:lvl w:ilvl="5">
      <w:start w:val="27"/>
      <w:numFmt w:val="lowerLetter"/>
      <w:pStyle w:val="Level6"/>
      <w:lvlText w:val="(%6)"/>
      <w:lvlJc w:val="left"/>
      <w:pPr>
        <w:tabs>
          <w:tab w:val="num" w:pos="4534"/>
        </w:tabs>
        <w:ind w:left="4082" w:hanging="680"/>
      </w:pPr>
      <w:rPr>
        <w:rFonts w:cs="Arial" w:hint="default"/>
        <w:spacing w:val="0"/>
        <w:w w:val="100"/>
        <w:position w:val="0"/>
        <w:sz w:val="20"/>
        <w:szCs w:val="20"/>
      </w:rPr>
    </w:lvl>
    <w:lvl w:ilvl="6">
      <w:start w:val="1"/>
      <w:numFmt w:val="upperLetter"/>
      <w:lvlText w:val="(%7)"/>
      <w:lvlJc w:val="left"/>
      <w:pPr>
        <w:tabs>
          <w:tab w:val="num" w:pos="5214"/>
        </w:tabs>
        <w:ind w:left="4760" w:hanging="680"/>
      </w:pPr>
      <w:rPr>
        <w:rFonts w:hint="default"/>
      </w:rPr>
    </w:lvl>
    <w:lvl w:ilvl="7">
      <w:start w:val="1"/>
      <w:numFmt w:val="none"/>
      <w:pStyle w:val="Level8"/>
      <w:lvlText w:val=""/>
      <w:lvlJc w:val="left"/>
      <w:pPr>
        <w:tabs>
          <w:tab w:val="num" w:pos="5894"/>
        </w:tabs>
        <w:ind w:left="5440" w:hanging="680"/>
      </w:pPr>
      <w:rPr>
        <w:rFonts w:hint="default"/>
      </w:rPr>
    </w:lvl>
    <w:lvl w:ilvl="8">
      <w:start w:val="1"/>
      <w:numFmt w:val="none"/>
      <w:pStyle w:val="Level9"/>
      <w:lvlText w:val=""/>
      <w:lvlJc w:val="left"/>
      <w:pPr>
        <w:tabs>
          <w:tab w:val="num" w:pos="6574"/>
        </w:tabs>
        <w:ind w:left="6120" w:hanging="680"/>
      </w:pPr>
      <w:rPr>
        <w:rFonts w:hint="default"/>
      </w:rPr>
    </w:lvl>
  </w:abstractNum>
  <w:abstractNum w:abstractNumId="56" w15:restartNumberingAfterBreak="0">
    <w:nsid w:val="6B502D22"/>
    <w:multiLevelType w:val="multilevel"/>
    <w:tmpl w:val="513CB9EA"/>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9" w15:restartNumberingAfterBreak="0">
    <w:nsid w:val="7169173D"/>
    <w:multiLevelType w:val="singleLevel"/>
    <w:tmpl w:val="0A18A5D4"/>
    <w:lvl w:ilvl="0">
      <w:start w:val="1"/>
      <w:numFmt w:val="lowerLetter"/>
      <w:pStyle w:val="alpha2"/>
      <w:lvlText w:val="(%1)"/>
      <w:lvlJc w:val="left"/>
      <w:pPr>
        <w:tabs>
          <w:tab w:val="num" w:pos="1361"/>
        </w:tabs>
        <w:ind w:left="1361" w:hanging="681"/>
      </w:pPr>
      <w:rPr>
        <w:rFonts w:ascii="Arial" w:hAnsi="Arial" w:hint="default"/>
        <w:b w:val="0"/>
        <w:bCs/>
        <w:i w:val="0"/>
        <w:sz w:val="20"/>
      </w:rPr>
    </w:lvl>
  </w:abstractNum>
  <w:abstractNum w:abstractNumId="60"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1" w15:restartNumberingAfterBreak="0">
    <w:nsid w:val="785A5B88"/>
    <w:multiLevelType w:val="singleLevel"/>
    <w:tmpl w:val="54C47668"/>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2" w15:restartNumberingAfterBreak="0">
    <w:nsid w:val="787F6BE1"/>
    <w:multiLevelType w:val="multilevel"/>
    <w:tmpl w:val="0DF01F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000000" w:themeColor="text1"/>
        <w:sz w:val="24"/>
        <w:szCs w:val="20"/>
      </w:rPr>
    </w:lvl>
    <w:lvl w:ilvl="2">
      <w:start w:val="1"/>
      <w:numFmt w:val="decimal"/>
      <w:lvlText w:val="%1.%2.%3"/>
      <w:lvlJc w:val="left"/>
      <w:pPr>
        <w:ind w:left="720" w:hanging="720"/>
      </w:pPr>
      <w:rPr>
        <w:rFonts w:hint="default"/>
        <w:b w:val="0"/>
        <w:bCs w:val="0"/>
        <w:i w:val="0"/>
        <w:iCs w:val="0"/>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ED04878"/>
    <w:multiLevelType w:val="multilevel"/>
    <w:tmpl w:val="BB10CA58"/>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5" w15:restartNumberingAfterBreak="0">
    <w:nsid w:val="7F997403"/>
    <w:multiLevelType w:val="hybridMultilevel"/>
    <w:tmpl w:val="ADBA3AE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72011554">
    <w:abstractNumId w:val="59"/>
  </w:num>
  <w:num w:numId="2" w16cid:durableId="1076433755">
    <w:abstractNumId w:val="26"/>
  </w:num>
  <w:num w:numId="3" w16cid:durableId="370299480">
    <w:abstractNumId w:val="7"/>
  </w:num>
  <w:num w:numId="4" w16cid:durableId="921914292">
    <w:abstractNumId w:val="37"/>
  </w:num>
  <w:num w:numId="5" w16cid:durableId="811171158">
    <w:abstractNumId w:val="8"/>
  </w:num>
  <w:num w:numId="6" w16cid:durableId="956647232">
    <w:abstractNumId w:val="25"/>
  </w:num>
  <w:num w:numId="7" w16cid:durableId="1197427145">
    <w:abstractNumId w:val="16"/>
  </w:num>
  <w:num w:numId="8" w16cid:durableId="319309272">
    <w:abstractNumId w:val="45"/>
  </w:num>
  <w:num w:numId="9" w16cid:durableId="180239273">
    <w:abstractNumId w:val="63"/>
  </w:num>
  <w:num w:numId="10" w16cid:durableId="728722073">
    <w:abstractNumId w:val="9"/>
  </w:num>
  <w:num w:numId="11" w16cid:durableId="616908890">
    <w:abstractNumId w:val="32"/>
  </w:num>
  <w:num w:numId="12" w16cid:durableId="56511984">
    <w:abstractNumId w:val="41"/>
  </w:num>
  <w:num w:numId="13" w16cid:durableId="1495418866">
    <w:abstractNumId w:val="34"/>
  </w:num>
  <w:num w:numId="14" w16cid:durableId="383214481">
    <w:abstractNumId w:val="40"/>
  </w:num>
  <w:num w:numId="15" w16cid:durableId="109017102">
    <w:abstractNumId w:val="39"/>
  </w:num>
  <w:num w:numId="16" w16cid:durableId="890308858">
    <w:abstractNumId w:val="10"/>
  </w:num>
  <w:num w:numId="17" w16cid:durableId="1368027601">
    <w:abstractNumId w:val="56"/>
  </w:num>
  <w:num w:numId="18" w16cid:durableId="799566680">
    <w:abstractNumId w:val="1"/>
  </w:num>
  <w:num w:numId="19" w16cid:durableId="390809163">
    <w:abstractNumId w:val="49"/>
  </w:num>
  <w:num w:numId="20" w16cid:durableId="686097066">
    <w:abstractNumId w:val="47"/>
  </w:num>
  <w:num w:numId="21" w16cid:durableId="683439232">
    <w:abstractNumId w:val="50"/>
  </w:num>
  <w:num w:numId="22" w16cid:durableId="525020242">
    <w:abstractNumId w:val="44"/>
  </w:num>
  <w:num w:numId="23" w16cid:durableId="1207371378">
    <w:abstractNumId w:val="60"/>
  </w:num>
  <w:num w:numId="24" w16cid:durableId="564415029">
    <w:abstractNumId w:val="58"/>
  </w:num>
  <w:num w:numId="25" w16cid:durableId="50930951">
    <w:abstractNumId w:val="28"/>
  </w:num>
  <w:num w:numId="26" w16cid:durableId="1218973541">
    <w:abstractNumId w:val="4"/>
  </w:num>
  <w:num w:numId="27" w16cid:durableId="937446084">
    <w:abstractNumId w:val="2"/>
  </w:num>
  <w:num w:numId="28" w16cid:durableId="1304888440">
    <w:abstractNumId w:val="0"/>
  </w:num>
  <w:num w:numId="29" w16cid:durableId="1962683791">
    <w:abstractNumId w:val="27"/>
  </w:num>
  <w:num w:numId="30" w16cid:durableId="586958545">
    <w:abstractNumId w:val="54"/>
  </w:num>
  <w:num w:numId="31" w16cid:durableId="1929774087">
    <w:abstractNumId w:val="15"/>
  </w:num>
  <w:num w:numId="32" w16cid:durableId="1745373571">
    <w:abstractNumId w:val="33"/>
  </w:num>
  <w:num w:numId="33" w16cid:durableId="58021575">
    <w:abstractNumId w:val="57"/>
  </w:num>
  <w:num w:numId="34" w16cid:durableId="57213953">
    <w:abstractNumId w:val="14"/>
  </w:num>
  <w:num w:numId="35" w16cid:durableId="203829803">
    <w:abstractNumId w:val="43"/>
  </w:num>
  <w:num w:numId="36" w16cid:durableId="1809742237">
    <w:abstractNumId w:val="48"/>
  </w:num>
  <w:num w:numId="37" w16cid:durableId="2019382662">
    <w:abstractNumId w:val="64"/>
  </w:num>
  <w:num w:numId="38" w16cid:durableId="1413814871">
    <w:abstractNumId w:val="29"/>
  </w:num>
  <w:num w:numId="39" w16cid:durableId="674570958">
    <w:abstractNumId w:val="51"/>
  </w:num>
  <w:num w:numId="40" w16cid:durableId="887959566">
    <w:abstractNumId w:val="3"/>
  </w:num>
  <w:num w:numId="41" w16cid:durableId="552620997">
    <w:abstractNumId w:val="61"/>
  </w:num>
  <w:num w:numId="42" w16cid:durableId="1772235136">
    <w:abstractNumId w:val="55"/>
  </w:num>
  <w:num w:numId="43" w16cid:durableId="1993214370">
    <w:abstractNumId w:val="38"/>
  </w:num>
  <w:num w:numId="44" w16cid:durableId="1081415153">
    <w:abstractNumId w:val="17"/>
  </w:num>
  <w:num w:numId="45" w16cid:durableId="598609221">
    <w:abstractNumId w:val="24"/>
  </w:num>
  <w:num w:numId="46" w16cid:durableId="799611405">
    <w:abstractNumId w:val="23"/>
  </w:num>
  <w:num w:numId="47" w16cid:durableId="383256296">
    <w:abstractNumId w:val="13"/>
  </w:num>
  <w:num w:numId="48" w16cid:durableId="701252089">
    <w:abstractNumId w:val="62"/>
  </w:num>
  <w:num w:numId="49" w16cid:durableId="706175047">
    <w:abstractNumId w:val="36"/>
  </w:num>
  <w:num w:numId="50" w16cid:durableId="260383795">
    <w:abstractNumId w:val="18"/>
  </w:num>
  <w:num w:numId="51" w16cid:durableId="294871639">
    <w:abstractNumId w:val="11"/>
  </w:num>
  <w:num w:numId="52" w16cid:durableId="17589700">
    <w:abstractNumId w:val="53"/>
  </w:num>
  <w:num w:numId="53" w16cid:durableId="1290086374">
    <w:abstractNumId w:val="19"/>
  </w:num>
  <w:num w:numId="54" w16cid:durableId="1411149400">
    <w:abstractNumId w:val="22"/>
  </w:num>
  <w:num w:numId="55" w16cid:durableId="2116292774">
    <w:abstractNumId w:val="46"/>
  </w:num>
  <w:num w:numId="56" w16cid:durableId="1024525349">
    <w:abstractNumId w:val="30"/>
  </w:num>
  <w:num w:numId="57" w16cid:durableId="1473596978">
    <w:abstractNumId w:val="20"/>
  </w:num>
  <w:num w:numId="58" w16cid:durableId="2132745661">
    <w:abstractNumId w:val="31"/>
  </w:num>
  <w:num w:numId="59" w16cid:durableId="1336229989">
    <w:abstractNumId w:val="65"/>
  </w:num>
  <w:num w:numId="60" w16cid:durableId="738284998">
    <w:abstractNumId w:val="42"/>
  </w:num>
  <w:num w:numId="61" w16cid:durableId="668293571">
    <w:abstractNumId w:val="35"/>
  </w:num>
  <w:num w:numId="62" w16cid:durableId="1484927611">
    <w:abstractNumId w:val="6"/>
  </w:num>
  <w:num w:numId="63" w16cid:durableId="1254780810">
    <w:abstractNumId w:val="5"/>
  </w:num>
  <w:num w:numId="64" w16cid:durableId="1122261478">
    <w:abstractNumId w:val="52"/>
  </w:num>
  <w:num w:numId="65" w16cid:durableId="591354107">
    <w:abstractNumId w:val="21"/>
  </w:num>
  <w:num w:numId="66" w16cid:durableId="2039239652">
    <w:abstractNumId w:val="1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68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BusinessUnitID" w:val="Linklaters-LLP"/>
    <w:docVar w:name="TMS_CultureID" w:val="English-UK"/>
    <w:docVar w:name="TMS_OfficeID" w:val="London"/>
  </w:docVars>
  <w:rsids>
    <w:rsidRoot w:val="0016338E"/>
    <w:rsid w:val="0000029C"/>
    <w:rsid w:val="000003E3"/>
    <w:rsid w:val="00000464"/>
    <w:rsid w:val="00000826"/>
    <w:rsid w:val="00000828"/>
    <w:rsid w:val="000008C4"/>
    <w:rsid w:val="00000941"/>
    <w:rsid w:val="00000CE7"/>
    <w:rsid w:val="00000D0B"/>
    <w:rsid w:val="00000D6C"/>
    <w:rsid w:val="00001079"/>
    <w:rsid w:val="000010D4"/>
    <w:rsid w:val="00001316"/>
    <w:rsid w:val="00002027"/>
    <w:rsid w:val="0000223E"/>
    <w:rsid w:val="00002A19"/>
    <w:rsid w:val="00002E00"/>
    <w:rsid w:val="00003A07"/>
    <w:rsid w:val="00003CBD"/>
    <w:rsid w:val="00004711"/>
    <w:rsid w:val="0000484C"/>
    <w:rsid w:val="0000546B"/>
    <w:rsid w:val="00005727"/>
    <w:rsid w:val="0000576F"/>
    <w:rsid w:val="00006062"/>
    <w:rsid w:val="00006AAE"/>
    <w:rsid w:val="00006BD3"/>
    <w:rsid w:val="00007640"/>
    <w:rsid w:val="000079AF"/>
    <w:rsid w:val="00007D0F"/>
    <w:rsid w:val="00011000"/>
    <w:rsid w:val="0001167B"/>
    <w:rsid w:val="00011717"/>
    <w:rsid w:val="00011DF6"/>
    <w:rsid w:val="00012704"/>
    <w:rsid w:val="00012C37"/>
    <w:rsid w:val="000133D3"/>
    <w:rsid w:val="00013456"/>
    <w:rsid w:val="00013466"/>
    <w:rsid w:val="00013D46"/>
    <w:rsid w:val="00013FA8"/>
    <w:rsid w:val="000141D2"/>
    <w:rsid w:val="00014683"/>
    <w:rsid w:val="00014A53"/>
    <w:rsid w:val="00014B67"/>
    <w:rsid w:val="00015C05"/>
    <w:rsid w:val="00015D3B"/>
    <w:rsid w:val="000168FD"/>
    <w:rsid w:val="00016AB2"/>
    <w:rsid w:val="00017192"/>
    <w:rsid w:val="00017DB3"/>
    <w:rsid w:val="00020302"/>
    <w:rsid w:val="00021617"/>
    <w:rsid w:val="0002172D"/>
    <w:rsid w:val="000219A0"/>
    <w:rsid w:val="00022235"/>
    <w:rsid w:val="0002260D"/>
    <w:rsid w:val="000227B1"/>
    <w:rsid w:val="00022FF4"/>
    <w:rsid w:val="000235EF"/>
    <w:rsid w:val="00023AED"/>
    <w:rsid w:val="00023EE1"/>
    <w:rsid w:val="000242A9"/>
    <w:rsid w:val="000244DB"/>
    <w:rsid w:val="0002455B"/>
    <w:rsid w:val="0002465F"/>
    <w:rsid w:val="00024A79"/>
    <w:rsid w:val="00024E77"/>
    <w:rsid w:val="00025DCA"/>
    <w:rsid w:val="000269A0"/>
    <w:rsid w:val="00026B5B"/>
    <w:rsid w:val="000275F2"/>
    <w:rsid w:val="00027BA7"/>
    <w:rsid w:val="00027DEF"/>
    <w:rsid w:val="000301D3"/>
    <w:rsid w:val="00030ADB"/>
    <w:rsid w:val="0003167F"/>
    <w:rsid w:val="000316C6"/>
    <w:rsid w:val="000327D1"/>
    <w:rsid w:val="000329B2"/>
    <w:rsid w:val="0003303F"/>
    <w:rsid w:val="00033093"/>
    <w:rsid w:val="0003322F"/>
    <w:rsid w:val="000336AF"/>
    <w:rsid w:val="000343BA"/>
    <w:rsid w:val="0003503C"/>
    <w:rsid w:val="000354C1"/>
    <w:rsid w:val="0003569C"/>
    <w:rsid w:val="00036B2A"/>
    <w:rsid w:val="00037D3E"/>
    <w:rsid w:val="00037F96"/>
    <w:rsid w:val="00040967"/>
    <w:rsid w:val="00040D96"/>
    <w:rsid w:val="00041A55"/>
    <w:rsid w:val="00042187"/>
    <w:rsid w:val="000425AD"/>
    <w:rsid w:val="00042824"/>
    <w:rsid w:val="00042854"/>
    <w:rsid w:val="00043594"/>
    <w:rsid w:val="000436C4"/>
    <w:rsid w:val="000438DE"/>
    <w:rsid w:val="00043D2F"/>
    <w:rsid w:val="00043F33"/>
    <w:rsid w:val="0004466C"/>
    <w:rsid w:val="00044F01"/>
    <w:rsid w:val="00045246"/>
    <w:rsid w:val="000454E5"/>
    <w:rsid w:val="00045FAA"/>
    <w:rsid w:val="00046399"/>
    <w:rsid w:val="00046458"/>
    <w:rsid w:val="00046736"/>
    <w:rsid w:val="000467F2"/>
    <w:rsid w:val="000473D9"/>
    <w:rsid w:val="00050D2A"/>
    <w:rsid w:val="00050D73"/>
    <w:rsid w:val="00050E42"/>
    <w:rsid w:val="0005201C"/>
    <w:rsid w:val="0005242D"/>
    <w:rsid w:val="000524FA"/>
    <w:rsid w:val="0005259E"/>
    <w:rsid w:val="000527CA"/>
    <w:rsid w:val="00052E56"/>
    <w:rsid w:val="00053619"/>
    <w:rsid w:val="00053989"/>
    <w:rsid w:val="00053B4A"/>
    <w:rsid w:val="00053BCF"/>
    <w:rsid w:val="00055DAE"/>
    <w:rsid w:val="000560D9"/>
    <w:rsid w:val="000562AB"/>
    <w:rsid w:val="00056C48"/>
    <w:rsid w:val="0005744E"/>
    <w:rsid w:val="00057877"/>
    <w:rsid w:val="00057DB4"/>
    <w:rsid w:val="00060280"/>
    <w:rsid w:val="00060779"/>
    <w:rsid w:val="000611CE"/>
    <w:rsid w:val="00061861"/>
    <w:rsid w:val="00061E9F"/>
    <w:rsid w:val="00062569"/>
    <w:rsid w:val="0006371F"/>
    <w:rsid w:val="00064125"/>
    <w:rsid w:val="0006458E"/>
    <w:rsid w:val="00065A18"/>
    <w:rsid w:val="00065C05"/>
    <w:rsid w:val="00066113"/>
    <w:rsid w:val="00066D8F"/>
    <w:rsid w:val="00066F15"/>
    <w:rsid w:val="0006767B"/>
    <w:rsid w:val="00067872"/>
    <w:rsid w:val="00067E14"/>
    <w:rsid w:val="00071B61"/>
    <w:rsid w:val="00071E45"/>
    <w:rsid w:val="00072CA0"/>
    <w:rsid w:val="00072D25"/>
    <w:rsid w:val="0007347B"/>
    <w:rsid w:val="00074212"/>
    <w:rsid w:val="0007446E"/>
    <w:rsid w:val="00074D24"/>
    <w:rsid w:val="000764A0"/>
    <w:rsid w:val="00080667"/>
    <w:rsid w:val="00080AFF"/>
    <w:rsid w:val="00080EC4"/>
    <w:rsid w:val="000810F6"/>
    <w:rsid w:val="0008145D"/>
    <w:rsid w:val="00081897"/>
    <w:rsid w:val="000824C4"/>
    <w:rsid w:val="000828CD"/>
    <w:rsid w:val="00082A2C"/>
    <w:rsid w:val="0008347D"/>
    <w:rsid w:val="00083B3B"/>
    <w:rsid w:val="0008473F"/>
    <w:rsid w:val="000847FC"/>
    <w:rsid w:val="00084B10"/>
    <w:rsid w:val="00084BD5"/>
    <w:rsid w:val="00084DE8"/>
    <w:rsid w:val="0008600C"/>
    <w:rsid w:val="0008689C"/>
    <w:rsid w:val="000869A0"/>
    <w:rsid w:val="00086F01"/>
    <w:rsid w:val="00086F95"/>
    <w:rsid w:val="000874C5"/>
    <w:rsid w:val="00087731"/>
    <w:rsid w:val="00087C87"/>
    <w:rsid w:val="00087DA3"/>
    <w:rsid w:val="00090CFA"/>
    <w:rsid w:val="000912FA"/>
    <w:rsid w:val="0009247D"/>
    <w:rsid w:val="000928E2"/>
    <w:rsid w:val="00092A1C"/>
    <w:rsid w:val="00092A80"/>
    <w:rsid w:val="0009391D"/>
    <w:rsid w:val="00093B14"/>
    <w:rsid w:val="000942EC"/>
    <w:rsid w:val="00094E06"/>
    <w:rsid w:val="0009597B"/>
    <w:rsid w:val="0009599F"/>
    <w:rsid w:val="00096566"/>
    <w:rsid w:val="0009669C"/>
    <w:rsid w:val="00097071"/>
    <w:rsid w:val="00097898"/>
    <w:rsid w:val="000A0075"/>
    <w:rsid w:val="000A00AF"/>
    <w:rsid w:val="000A1685"/>
    <w:rsid w:val="000A2444"/>
    <w:rsid w:val="000A2C41"/>
    <w:rsid w:val="000A2DB7"/>
    <w:rsid w:val="000A3628"/>
    <w:rsid w:val="000A4140"/>
    <w:rsid w:val="000A4A57"/>
    <w:rsid w:val="000A5878"/>
    <w:rsid w:val="000A7A63"/>
    <w:rsid w:val="000B0315"/>
    <w:rsid w:val="000B0C4E"/>
    <w:rsid w:val="000B0D14"/>
    <w:rsid w:val="000B10D2"/>
    <w:rsid w:val="000B1749"/>
    <w:rsid w:val="000B1A7F"/>
    <w:rsid w:val="000B1CE7"/>
    <w:rsid w:val="000B203E"/>
    <w:rsid w:val="000B20B2"/>
    <w:rsid w:val="000B2640"/>
    <w:rsid w:val="000B34F3"/>
    <w:rsid w:val="000B35E7"/>
    <w:rsid w:val="000B3E7B"/>
    <w:rsid w:val="000B4159"/>
    <w:rsid w:val="000B484F"/>
    <w:rsid w:val="000B4CF0"/>
    <w:rsid w:val="000B4EB2"/>
    <w:rsid w:val="000B51B6"/>
    <w:rsid w:val="000B522D"/>
    <w:rsid w:val="000B5E76"/>
    <w:rsid w:val="000B7C2F"/>
    <w:rsid w:val="000C17D7"/>
    <w:rsid w:val="000C31E6"/>
    <w:rsid w:val="000C405B"/>
    <w:rsid w:val="000C4A2B"/>
    <w:rsid w:val="000C4D61"/>
    <w:rsid w:val="000C561E"/>
    <w:rsid w:val="000C6AE5"/>
    <w:rsid w:val="000C6B8A"/>
    <w:rsid w:val="000D00CE"/>
    <w:rsid w:val="000D0868"/>
    <w:rsid w:val="000D0F89"/>
    <w:rsid w:val="000D11F5"/>
    <w:rsid w:val="000D1426"/>
    <w:rsid w:val="000D16A9"/>
    <w:rsid w:val="000D2647"/>
    <w:rsid w:val="000D2710"/>
    <w:rsid w:val="000D28A0"/>
    <w:rsid w:val="000D3433"/>
    <w:rsid w:val="000D3977"/>
    <w:rsid w:val="000D39C7"/>
    <w:rsid w:val="000D3E86"/>
    <w:rsid w:val="000D42EE"/>
    <w:rsid w:val="000D468B"/>
    <w:rsid w:val="000D4B64"/>
    <w:rsid w:val="000D4C5E"/>
    <w:rsid w:val="000D4D8B"/>
    <w:rsid w:val="000D4EB7"/>
    <w:rsid w:val="000D5311"/>
    <w:rsid w:val="000D5495"/>
    <w:rsid w:val="000D5553"/>
    <w:rsid w:val="000D5E12"/>
    <w:rsid w:val="000D6121"/>
    <w:rsid w:val="000D6DE6"/>
    <w:rsid w:val="000D70B9"/>
    <w:rsid w:val="000D7407"/>
    <w:rsid w:val="000D76B3"/>
    <w:rsid w:val="000E0342"/>
    <w:rsid w:val="000E090E"/>
    <w:rsid w:val="000E240F"/>
    <w:rsid w:val="000E30FE"/>
    <w:rsid w:val="000E3986"/>
    <w:rsid w:val="000E3B25"/>
    <w:rsid w:val="000E3E99"/>
    <w:rsid w:val="000E51E2"/>
    <w:rsid w:val="000E52E6"/>
    <w:rsid w:val="000E5466"/>
    <w:rsid w:val="000E6686"/>
    <w:rsid w:val="000E6B49"/>
    <w:rsid w:val="000E6F20"/>
    <w:rsid w:val="000E786A"/>
    <w:rsid w:val="000F1397"/>
    <w:rsid w:val="000F14FA"/>
    <w:rsid w:val="000F1F65"/>
    <w:rsid w:val="000F2A28"/>
    <w:rsid w:val="000F35F7"/>
    <w:rsid w:val="000F50C0"/>
    <w:rsid w:val="000F5547"/>
    <w:rsid w:val="000F5E25"/>
    <w:rsid w:val="000F5E4F"/>
    <w:rsid w:val="000F5FBE"/>
    <w:rsid w:val="000F67ED"/>
    <w:rsid w:val="000F70C1"/>
    <w:rsid w:val="000F760E"/>
    <w:rsid w:val="000F7D98"/>
    <w:rsid w:val="001002B2"/>
    <w:rsid w:val="0010147C"/>
    <w:rsid w:val="0010157D"/>
    <w:rsid w:val="00101711"/>
    <w:rsid w:val="00101A8F"/>
    <w:rsid w:val="00101FB3"/>
    <w:rsid w:val="0010338F"/>
    <w:rsid w:val="00103A87"/>
    <w:rsid w:val="00104898"/>
    <w:rsid w:val="00104AC6"/>
    <w:rsid w:val="00105501"/>
    <w:rsid w:val="00105917"/>
    <w:rsid w:val="00105C3A"/>
    <w:rsid w:val="00105FE6"/>
    <w:rsid w:val="0010695F"/>
    <w:rsid w:val="00106B9D"/>
    <w:rsid w:val="00107754"/>
    <w:rsid w:val="00107D33"/>
    <w:rsid w:val="00107F99"/>
    <w:rsid w:val="001105E0"/>
    <w:rsid w:val="00110E26"/>
    <w:rsid w:val="00111D26"/>
    <w:rsid w:val="001121F5"/>
    <w:rsid w:val="001125A9"/>
    <w:rsid w:val="001129B1"/>
    <w:rsid w:val="00113165"/>
    <w:rsid w:val="00113443"/>
    <w:rsid w:val="00113CB6"/>
    <w:rsid w:val="00113EF1"/>
    <w:rsid w:val="00113FB8"/>
    <w:rsid w:val="0011416A"/>
    <w:rsid w:val="001144B0"/>
    <w:rsid w:val="00114804"/>
    <w:rsid w:val="001148EE"/>
    <w:rsid w:val="00114E17"/>
    <w:rsid w:val="00114E69"/>
    <w:rsid w:val="00115418"/>
    <w:rsid w:val="001155F1"/>
    <w:rsid w:val="00115823"/>
    <w:rsid w:val="0011586D"/>
    <w:rsid w:val="00115BFF"/>
    <w:rsid w:val="00115DA6"/>
    <w:rsid w:val="001208FA"/>
    <w:rsid w:val="001216BA"/>
    <w:rsid w:val="00122522"/>
    <w:rsid w:val="00122978"/>
    <w:rsid w:val="001229DE"/>
    <w:rsid w:val="00122B34"/>
    <w:rsid w:val="00123125"/>
    <w:rsid w:val="00123A99"/>
    <w:rsid w:val="00123AC2"/>
    <w:rsid w:val="00126E40"/>
    <w:rsid w:val="00127853"/>
    <w:rsid w:val="00130667"/>
    <w:rsid w:val="00130B70"/>
    <w:rsid w:val="00131596"/>
    <w:rsid w:val="00131773"/>
    <w:rsid w:val="00132F80"/>
    <w:rsid w:val="00133276"/>
    <w:rsid w:val="00133523"/>
    <w:rsid w:val="001338C0"/>
    <w:rsid w:val="00134484"/>
    <w:rsid w:val="00134818"/>
    <w:rsid w:val="001354D2"/>
    <w:rsid w:val="00135558"/>
    <w:rsid w:val="00135931"/>
    <w:rsid w:val="00136CAE"/>
    <w:rsid w:val="00137024"/>
    <w:rsid w:val="00137C7B"/>
    <w:rsid w:val="00137D1B"/>
    <w:rsid w:val="00140146"/>
    <w:rsid w:val="001410C5"/>
    <w:rsid w:val="00141D7E"/>
    <w:rsid w:val="0014232F"/>
    <w:rsid w:val="001423E8"/>
    <w:rsid w:val="00142A40"/>
    <w:rsid w:val="001436FD"/>
    <w:rsid w:val="0014371D"/>
    <w:rsid w:val="001442D6"/>
    <w:rsid w:val="001448EF"/>
    <w:rsid w:val="00145292"/>
    <w:rsid w:val="00145607"/>
    <w:rsid w:val="00146424"/>
    <w:rsid w:val="0014653F"/>
    <w:rsid w:val="00146894"/>
    <w:rsid w:val="00146C10"/>
    <w:rsid w:val="00147539"/>
    <w:rsid w:val="0014753A"/>
    <w:rsid w:val="00150202"/>
    <w:rsid w:val="001516C5"/>
    <w:rsid w:val="00151CB2"/>
    <w:rsid w:val="00151F07"/>
    <w:rsid w:val="00152987"/>
    <w:rsid w:val="00152B96"/>
    <w:rsid w:val="00152BE7"/>
    <w:rsid w:val="00153BDA"/>
    <w:rsid w:val="00154F5D"/>
    <w:rsid w:val="00155299"/>
    <w:rsid w:val="0015531C"/>
    <w:rsid w:val="00156332"/>
    <w:rsid w:val="001569BD"/>
    <w:rsid w:val="00157F48"/>
    <w:rsid w:val="00160AE5"/>
    <w:rsid w:val="00161069"/>
    <w:rsid w:val="00161CFD"/>
    <w:rsid w:val="00162C3F"/>
    <w:rsid w:val="00163133"/>
    <w:rsid w:val="001632D0"/>
    <w:rsid w:val="0016338E"/>
    <w:rsid w:val="0016475A"/>
    <w:rsid w:val="00164C0B"/>
    <w:rsid w:val="00164F84"/>
    <w:rsid w:val="0016542E"/>
    <w:rsid w:val="0016594E"/>
    <w:rsid w:val="00166890"/>
    <w:rsid w:val="00166A87"/>
    <w:rsid w:val="00166E5C"/>
    <w:rsid w:val="00166F1A"/>
    <w:rsid w:val="0016729B"/>
    <w:rsid w:val="00167362"/>
    <w:rsid w:val="00167602"/>
    <w:rsid w:val="00167A62"/>
    <w:rsid w:val="00167C9A"/>
    <w:rsid w:val="00170825"/>
    <w:rsid w:val="001715CF"/>
    <w:rsid w:val="00171C9B"/>
    <w:rsid w:val="001725EA"/>
    <w:rsid w:val="001728F3"/>
    <w:rsid w:val="00174104"/>
    <w:rsid w:val="00175682"/>
    <w:rsid w:val="00175FF6"/>
    <w:rsid w:val="00176569"/>
    <w:rsid w:val="001769C2"/>
    <w:rsid w:val="00176ABE"/>
    <w:rsid w:val="00176FE0"/>
    <w:rsid w:val="00180B06"/>
    <w:rsid w:val="00180B93"/>
    <w:rsid w:val="00180D4C"/>
    <w:rsid w:val="00180F21"/>
    <w:rsid w:val="00182028"/>
    <w:rsid w:val="00182206"/>
    <w:rsid w:val="0018275B"/>
    <w:rsid w:val="0018298E"/>
    <w:rsid w:val="00183612"/>
    <w:rsid w:val="001836FF"/>
    <w:rsid w:val="00184BE6"/>
    <w:rsid w:val="00184C82"/>
    <w:rsid w:val="00184F52"/>
    <w:rsid w:val="001859CC"/>
    <w:rsid w:val="00185F70"/>
    <w:rsid w:val="00186933"/>
    <w:rsid w:val="001869F4"/>
    <w:rsid w:val="0018786A"/>
    <w:rsid w:val="00190166"/>
    <w:rsid w:val="001904A4"/>
    <w:rsid w:val="00190EC4"/>
    <w:rsid w:val="00191203"/>
    <w:rsid w:val="001913CD"/>
    <w:rsid w:val="0019163B"/>
    <w:rsid w:val="0019176A"/>
    <w:rsid w:val="00191AF0"/>
    <w:rsid w:val="00191B5C"/>
    <w:rsid w:val="00192250"/>
    <w:rsid w:val="001923B3"/>
    <w:rsid w:val="001926A5"/>
    <w:rsid w:val="00192830"/>
    <w:rsid w:val="00192A9D"/>
    <w:rsid w:val="0019318F"/>
    <w:rsid w:val="00193330"/>
    <w:rsid w:val="00193401"/>
    <w:rsid w:val="00193487"/>
    <w:rsid w:val="00193FCF"/>
    <w:rsid w:val="00194E6C"/>
    <w:rsid w:val="00194E87"/>
    <w:rsid w:val="001951FA"/>
    <w:rsid w:val="00195253"/>
    <w:rsid w:val="00195EFD"/>
    <w:rsid w:val="00196029"/>
    <w:rsid w:val="00196370"/>
    <w:rsid w:val="001965A1"/>
    <w:rsid w:val="00197C0A"/>
    <w:rsid w:val="001A011A"/>
    <w:rsid w:val="001A0427"/>
    <w:rsid w:val="001A04C8"/>
    <w:rsid w:val="001A0643"/>
    <w:rsid w:val="001A0A30"/>
    <w:rsid w:val="001A101A"/>
    <w:rsid w:val="001A17C3"/>
    <w:rsid w:val="001A1C5D"/>
    <w:rsid w:val="001A1CFB"/>
    <w:rsid w:val="001A2304"/>
    <w:rsid w:val="001A2747"/>
    <w:rsid w:val="001A2A9E"/>
    <w:rsid w:val="001A32AB"/>
    <w:rsid w:val="001A3E72"/>
    <w:rsid w:val="001A48F0"/>
    <w:rsid w:val="001A60C7"/>
    <w:rsid w:val="001A6407"/>
    <w:rsid w:val="001A6AB0"/>
    <w:rsid w:val="001A7053"/>
    <w:rsid w:val="001A7340"/>
    <w:rsid w:val="001A73B2"/>
    <w:rsid w:val="001A73C0"/>
    <w:rsid w:val="001A75F7"/>
    <w:rsid w:val="001A78D9"/>
    <w:rsid w:val="001A7B24"/>
    <w:rsid w:val="001B0889"/>
    <w:rsid w:val="001B0A81"/>
    <w:rsid w:val="001B0FD0"/>
    <w:rsid w:val="001B17EB"/>
    <w:rsid w:val="001B1A35"/>
    <w:rsid w:val="001B200B"/>
    <w:rsid w:val="001B2315"/>
    <w:rsid w:val="001B2790"/>
    <w:rsid w:val="001B2908"/>
    <w:rsid w:val="001B2AEF"/>
    <w:rsid w:val="001B2C22"/>
    <w:rsid w:val="001B2EB6"/>
    <w:rsid w:val="001B3263"/>
    <w:rsid w:val="001B393F"/>
    <w:rsid w:val="001B3AE9"/>
    <w:rsid w:val="001B48E7"/>
    <w:rsid w:val="001B5240"/>
    <w:rsid w:val="001B524C"/>
    <w:rsid w:val="001B56FA"/>
    <w:rsid w:val="001B6888"/>
    <w:rsid w:val="001B6BAE"/>
    <w:rsid w:val="001B6C83"/>
    <w:rsid w:val="001B72D0"/>
    <w:rsid w:val="001B74BB"/>
    <w:rsid w:val="001B762F"/>
    <w:rsid w:val="001B76F1"/>
    <w:rsid w:val="001B7E99"/>
    <w:rsid w:val="001B7FBA"/>
    <w:rsid w:val="001C111D"/>
    <w:rsid w:val="001C17C2"/>
    <w:rsid w:val="001C1DEF"/>
    <w:rsid w:val="001C272B"/>
    <w:rsid w:val="001C3DE2"/>
    <w:rsid w:val="001C3FB6"/>
    <w:rsid w:val="001C4495"/>
    <w:rsid w:val="001C4A25"/>
    <w:rsid w:val="001C4C95"/>
    <w:rsid w:val="001C4D2D"/>
    <w:rsid w:val="001C5543"/>
    <w:rsid w:val="001C5B47"/>
    <w:rsid w:val="001C6963"/>
    <w:rsid w:val="001C7542"/>
    <w:rsid w:val="001C7CE1"/>
    <w:rsid w:val="001D064B"/>
    <w:rsid w:val="001D08F8"/>
    <w:rsid w:val="001D13B9"/>
    <w:rsid w:val="001D176A"/>
    <w:rsid w:val="001D1EB2"/>
    <w:rsid w:val="001D2404"/>
    <w:rsid w:val="001D247E"/>
    <w:rsid w:val="001D28A0"/>
    <w:rsid w:val="001D2C02"/>
    <w:rsid w:val="001D2C43"/>
    <w:rsid w:val="001D32DC"/>
    <w:rsid w:val="001D4147"/>
    <w:rsid w:val="001D4386"/>
    <w:rsid w:val="001D4A16"/>
    <w:rsid w:val="001D51E4"/>
    <w:rsid w:val="001D54F8"/>
    <w:rsid w:val="001D55E4"/>
    <w:rsid w:val="001D56F3"/>
    <w:rsid w:val="001D5FAB"/>
    <w:rsid w:val="001D7F70"/>
    <w:rsid w:val="001E01FF"/>
    <w:rsid w:val="001E0365"/>
    <w:rsid w:val="001E0453"/>
    <w:rsid w:val="001E19FF"/>
    <w:rsid w:val="001E27D6"/>
    <w:rsid w:val="001E2C96"/>
    <w:rsid w:val="001E304D"/>
    <w:rsid w:val="001E3056"/>
    <w:rsid w:val="001E34D6"/>
    <w:rsid w:val="001E38A3"/>
    <w:rsid w:val="001E3F9C"/>
    <w:rsid w:val="001E4251"/>
    <w:rsid w:val="001E481B"/>
    <w:rsid w:val="001E53DD"/>
    <w:rsid w:val="001E547B"/>
    <w:rsid w:val="001E5A3E"/>
    <w:rsid w:val="001E6836"/>
    <w:rsid w:val="001E68B5"/>
    <w:rsid w:val="001E76A7"/>
    <w:rsid w:val="001F10FB"/>
    <w:rsid w:val="001F1CE6"/>
    <w:rsid w:val="001F1E5B"/>
    <w:rsid w:val="001F201F"/>
    <w:rsid w:val="001F21FD"/>
    <w:rsid w:val="001F2ABE"/>
    <w:rsid w:val="001F3AD0"/>
    <w:rsid w:val="001F41C4"/>
    <w:rsid w:val="001F455B"/>
    <w:rsid w:val="001F47A8"/>
    <w:rsid w:val="001F4B62"/>
    <w:rsid w:val="001F5669"/>
    <w:rsid w:val="001F5810"/>
    <w:rsid w:val="001F5C10"/>
    <w:rsid w:val="001F6449"/>
    <w:rsid w:val="001F66C1"/>
    <w:rsid w:val="001F7401"/>
    <w:rsid w:val="001F7F6F"/>
    <w:rsid w:val="0020250C"/>
    <w:rsid w:val="00202BBC"/>
    <w:rsid w:val="00202BEE"/>
    <w:rsid w:val="00202DC0"/>
    <w:rsid w:val="00203649"/>
    <w:rsid w:val="0020368E"/>
    <w:rsid w:val="00203BB5"/>
    <w:rsid w:val="00204F09"/>
    <w:rsid w:val="002050A9"/>
    <w:rsid w:val="00205A41"/>
    <w:rsid w:val="00205B70"/>
    <w:rsid w:val="00205CEB"/>
    <w:rsid w:val="00205E73"/>
    <w:rsid w:val="00206228"/>
    <w:rsid w:val="00206CFF"/>
    <w:rsid w:val="00207053"/>
    <w:rsid w:val="00207070"/>
    <w:rsid w:val="002105F3"/>
    <w:rsid w:val="002110FC"/>
    <w:rsid w:val="00212631"/>
    <w:rsid w:val="00212969"/>
    <w:rsid w:val="00213580"/>
    <w:rsid w:val="00213865"/>
    <w:rsid w:val="002149F4"/>
    <w:rsid w:val="002150E2"/>
    <w:rsid w:val="0021601C"/>
    <w:rsid w:val="00216A2A"/>
    <w:rsid w:val="00216A57"/>
    <w:rsid w:val="00217222"/>
    <w:rsid w:val="00217432"/>
    <w:rsid w:val="0021751F"/>
    <w:rsid w:val="002201D2"/>
    <w:rsid w:val="00221015"/>
    <w:rsid w:val="00222D2B"/>
    <w:rsid w:val="00223AB9"/>
    <w:rsid w:val="00223E9E"/>
    <w:rsid w:val="00223FD5"/>
    <w:rsid w:val="0022411E"/>
    <w:rsid w:val="002246DC"/>
    <w:rsid w:val="00224B09"/>
    <w:rsid w:val="002252ED"/>
    <w:rsid w:val="00225908"/>
    <w:rsid w:val="00225EA4"/>
    <w:rsid w:val="00226510"/>
    <w:rsid w:val="00226529"/>
    <w:rsid w:val="002267EB"/>
    <w:rsid w:val="00230156"/>
    <w:rsid w:val="002301DC"/>
    <w:rsid w:val="0023064A"/>
    <w:rsid w:val="002308BD"/>
    <w:rsid w:val="0023130B"/>
    <w:rsid w:val="00231348"/>
    <w:rsid w:val="002314C9"/>
    <w:rsid w:val="002321F2"/>
    <w:rsid w:val="00232269"/>
    <w:rsid w:val="002325EF"/>
    <w:rsid w:val="002336E3"/>
    <w:rsid w:val="00234185"/>
    <w:rsid w:val="002349FC"/>
    <w:rsid w:val="00234C7F"/>
    <w:rsid w:val="00234FA4"/>
    <w:rsid w:val="00235633"/>
    <w:rsid w:val="00236657"/>
    <w:rsid w:val="00236AC3"/>
    <w:rsid w:val="0024017A"/>
    <w:rsid w:val="002404AE"/>
    <w:rsid w:val="00240BA7"/>
    <w:rsid w:val="00240DCC"/>
    <w:rsid w:val="002416CA"/>
    <w:rsid w:val="002418C4"/>
    <w:rsid w:val="00241DCF"/>
    <w:rsid w:val="00242125"/>
    <w:rsid w:val="002422A3"/>
    <w:rsid w:val="00242750"/>
    <w:rsid w:val="00243496"/>
    <w:rsid w:val="002435AE"/>
    <w:rsid w:val="002439BF"/>
    <w:rsid w:val="00243D94"/>
    <w:rsid w:val="0024400A"/>
    <w:rsid w:val="0024408F"/>
    <w:rsid w:val="0024516C"/>
    <w:rsid w:val="0024576E"/>
    <w:rsid w:val="00246352"/>
    <w:rsid w:val="002464D1"/>
    <w:rsid w:val="00246DB9"/>
    <w:rsid w:val="0024718D"/>
    <w:rsid w:val="00247545"/>
    <w:rsid w:val="00247CCA"/>
    <w:rsid w:val="00247F62"/>
    <w:rsid w:val="00250444"/>
    <w:rsid w:val="002506D8"/>
    <w:rsid w:val="00250DC6"/>
    <w:rsid w:val="0025139A"/>
    <w:rsid w:val="00251D68"/>
    <w:rsid w:val="00253370"/>
    <w:rsid w:val="0025383F"/>
    <w:rsid w:val="00253DF4"/>
    <w:rsid w:val="0025459D"/>
    <w:rsid w:val="0025479F"/>
    <w:rsid w:val="00255121"/>
    <w:rsid w:val="00255287"/>
    <w:rsid w:val="002552C2"/>
    <w:rsid w:val="00255D38"/>
    <w:rsid w:val="00255F3B"/>
    <w:rsid w:val="00257642"/>
    <w:rsid w:val="002577A9"/>
    <w:rsid w:val="0025780E"/>
    <w:rsid w:val="00257915"/>
    <w:rsid w:val="0026022E"/>
    <w:rsid w:val="00261DD7"/>
    <w:rsid w:val="00262142"/>
    <w:rsid w:val="002626CC"/>
    <w:rsid w:val="002630A8"/>
    <w:rsid w:val="00263863"/>
    <w:rsid w:val="002646B7"/>
    <w:rsid w:val="00264BC1"/>
    <w:rsid w:val="002653B5"/>
    <w:rsid w:val="002654A4"/>
    <w:rsid w:val="002655D5"/>
    <w:rsid w:val="00265F16"/>
    <w:rsid w:val="002661E0"/>
    <w:rsid w:val="00266702"/>
    <w:rsid w:val="00266FB2"/>
    <w:rsid w:val="002706FA"/>
    <w:rsid w:val="00270DD2"/>
    <w:rsid w:val="00270EBE"/>
    <w:rsid w:val="00271506"/>
    <w:rsid w:val="00272398"/>
    <w:rsid w:val="002724F9"/>
    <w:rsid w:val="00273371"/>
    <w:rsid w:val="0027370A"/>
    <w:rsid w:val="002737F9"/>
    <w:rsid w:val="00273918"/>
    <w:rsid w:val="00273C3C"/>
    <w:rsid w:val="00273CF8"/>
    <w:rsid w:val="00273F98"/>
    <w:rsid w:val="002741CE"/>
    <w:rsid w:val="0027640A"/>
    <w:rsid w:val="002764B0"/>
    <w:rsid w:val="00276A47"/>
    <w:rsid w:val="002772A6"/>
    <w:rsid w:val="00277759"/>
    <w:rsid w:val="002777B3"/>
    <w:rsid w:val="0028069D"/>
    <w:rsid w:val="002806CB"/>
    <w:rsid w:val="00280A66"/>
    <w:rsid w:val="00280C16"/>
    <w:rsid w:val="00280E77"/>
    <w:rsid w:val="002812B8"/>
    <w:rsid w:val="002829B3"/>
    <w:rsid w:val="002833AC"/>
    <w:rsid w:val="0028404F"/>
    <w:rsid w:val="002843A2"/>
    <w:rsid w:val="002848C2"/>
    <w:rsid w:val="00284AFC"/>
    <w:rsid w:val="00284DC5"/>
    <w:rsid w:val="00285137"/>
    <w:rsid w:val="00285182"/>
    <w:rsid w:val="00285506"/>
    <w:rsid w:val="00285651"/>
    <w:rsid w:val="0028570F"/>
    <w:rsid w:val="00285E69"/>
    <w:rsid w:val="00286629"/>
    <w:rsid w:val="00287407"/>
    <w:rsid w:val="002878E2"/>
    <w:rsid w:val="00287EA3"/>
    <w:rsid w:val="0029091A"/>
    <w:rsid w:val="00292B40"/>
    <w:rsid w:val="00293042"/>
    <w:rsid w:val="00296248"/>
    <w:rsid w:val="00297977"/>
    <w:rsid w:val="00297E91"/>
    <w:rsid w:val="002A082F"/>
    <w:rsid w:val="002A0FE9"/>
    <w:rsid w:val="002A1049"/>
    <w:rsid w:val="002A1180"/>
    <w:rsid w:val="002A1298"/>
    <w:rsid w:val="002A1EB7"/>
    <w:rsid w:val="002A2601"/>
    <w:rsid w:val="002A3104"/>
    <w:rsid w:val="002A3DC6"/>
    <w:rsid w:val="002A42CD"/>
    <w:rsid w:val="002A4961"/>
    <w:rsid w:val="002A4A4B"/>
    <w:rsid w:val="002A5B3D"/>
    <w:rsid w:val="002A63E9"/>
    <w:rsid w:val="002A687B"/>
    <w:rsid w:val="002A6CF4"/>
    <w:rsid w:val="002A7FEA"/>
    <w:rsid w:val="002B00CA"/>
    <w:rsid w:val="002B01DA"/>
    <w:rsid w:val="002B04A5"/>
    <w:rsid w:val="002B0CBC"/>
    <w:rsid w:val="002B0E30"/>
    <w:rsid w:val="002B0E34"/>
    <w:rsid w:val="002B0E49"/>
    <w:rsid w:val="002B1C61"/>
    <w:rsid w:val="002B2DDF"/>
    <w:rsid w:val="002B307C"/>
    <w:rsid w:val="002B31C0"/>
    <w:rsid w:val="002B3208"/>
    <w:rsid w:val="002B325A"/>
    <w:rsid w:val="002B3550"/>
    <w:rsid w:val="002B3A43"/>
    <w:rsid w:val="002B3E76"/>
    <w:rsid w:val="002B3F67"/>
    <w:rsid w:val="002B45B9"/>
    <w:rsid w:val="002B4830"/>
    <w:rsid w:val="002B5163"/>
    <w:rsid w:val="002B5524"/>
    <w:rsid w:val="002B6257"/>
    <w:rsid w:val="002B6885"/>
    <w:rsid w:val="002B6915"/>
    <w:rsid w:val="002B6981"/>
    <w:rsid w:val="002B6AAD"/>
    <w:rsid w:val="002B6F23"/>
    <w:rsid w:val="002B725E"/>
    <w:rsid w:val="002B7A91"/>
    <w:rsid w:val="002C0135"/>
    <w:rsid w:val="002C0C25"/>
    <w:rsid w:val="002C0D53"/>
    <w:rsid w:val="002C1AEC"/>
    <w:rsid w:val="002C2359"/>
    <w:rsid w:val="002C26D1"/>
    <w:rsid w:val="002C2B43"/>
    <w:rsid w:val="002C2E13"/>
    <w:rsid w:val="002C305D"/>
    <w:rsid w:val="002C3311"/>
    <w:rsid w:val="002C373C"/>
    <w:rsid w:val="002C413D"/>
    <w:rsid w:val="002C414B"/>
    <w:rsid w:val="002C4C55"/>
    <w:rsid w:val="002C61B4"/>
    <w:rsid w:val="002C65AF"/>
    <w:rsid w:val="002C70A2"/>
    <w:rsid w:val="002D0E34"/>
    <w:rsid w:val="002D17E4"/>
    <w:rsid w:val="002D17F9"/>
    <w:rsid w:val="002D1B89"/>
    <w:rsid w:val="002D1DAD"/>
    <w:rsid w:val="002D2174"/>
    <w:rsid w:val="002D2382"/>
    <w:rsid w:val="002D238F"/>
    <w:rsid w:val="002D25B4"/>
    <w:rsid w:val="002D2B26"/>
    <w:rsid w:val="002D3514"/>
    <w:rsid w:val="002D3BE7"/>
    <w:rsid w:val="002D3EF7"/>
    <w:rsid w:val="002D6F51"/>
    <w:rsid w:val="002D7068"/>
    <w:rsid w:val="002D746B"/>
    <w:rsid w:val="002D75D9"/>
    <w:rsid w:val="002E1DA0"/>
    <w:rsid w:val="002E2624"/>
    <w:rsid w:val="002E2D40"/>
    <w:rsid w:val="002E3A5B"/>
    <w:rsid w:val="002E3A82"/>
    <w:rsid w:val="002E3B06"/>
    <w:rsid w:val="002E4052"/>
    <w:rsid w:val="002E4250"/>
    <w:rsid w:val="002E4686"/>
    <w:rsid w:val="002E47B5"/>
    <w:rsid w:val="002E4BA2"/>
    <w:rsid w:val="002E4EA8"/>
    <w:rsid w:val="002E518E"/>
    <w:rsid w:val="002E538E"/>
    <w:rsid w:val="002E5BF4"/>
    <w:rsid w:val="002E5E7A"/>
    <w:rsid w:val="002E61AE"/>
    <w:rsid w:val="002E64AF"/>
    <w:rsid w:val="002E67D6"/>
    <w:rsid w:val="002E6990"/>
    <w:rsid w:val="002E6C1E"/>
    <w:rsid w:val="002E70B2"/>
    <w:rsid w:val="002E75B3"/>
    <w:rsid w:val="002F0C21"/>
    <w:rsid w:val="002F1422"/>
    <w:rsid w:val="002F1A0C"/>
    <w:rsid w:val="002F1D8B"/>
    <w:rsid w:val="002F23EA"/>
    <w:rsid w:val="002F2753"/>
    <w:rsid w:val="002F2BAA"/>
    <w:rsid w:val="002F3306"/>
    <w:rsid w:val="002F3A76"/>
    <w:rsid w:val="002F3D7B"/>
    <w:rsid w:val="002F43D8"/>
    <w:rsid w:val="002F47F3"/>
    <w:rsid w:val="002F5CBB"/>
    <w:rsid w:val="002F63F8"/>
    <w:rsid w:val="002F6AB4"/>
    <w:rsid w:val="002F6E3A"/>
    <w:rsid w:val="002F75A4"/>
    <w:rsid w:val="002F792F"/>
    <w:rsid w:val="00300038"/>
    <w:rsid w:val="0030018B"/>
    <w:rsid w:val="00300A4C"/>
    <w:rsid w:val="00300C7D"/>
    <w:rsid w:val="00300FB8"/>
    <w:rsid w:val="003016B1"/>
    <w:rsid w:val="00301EC4"/>
    <w:rsid w:val="0030232B"/>
    <w:rsid w:val="003023A1"/>
    <w:rsid w:val="00302BBE"/>
    <w:rsid w:val="00302DDB"/>
    <w:rsid w:val="0030323E"/>
    <w:rsid w:val="00303C5B"/>
    <w:rsid w:val="00304AE0"/>
    <w:rsid w:val="00304B91"/>
    <w:rsid w:val="003055E9"/>
    <w:rsid w:val="0030566A"/>
    <w:rsid w:val="0030595F"/>
    <w:rsid w:val="00306E6A"/>
    <w:rsid w:val="0030708A"/>
    <w:rsid w:val="00307533"/>
    <w:rsid w:val="003102E0"/>
    <w:rsid w:val="0031059C"/>
    <w:rsid w:val="0031059E"/>
    <w:rsid w:val="003107A6"/>
    <w:rsid w:val="00310F1A"/>
    <w:rsid w:val="00311601"/>
    <w:rsid w:val="003121B4"/>
    <w:rsid w:val="003138B0"/>
    <w:rsid w:val="00313C93"/>
    <w:rsid w:val="003141FC"/>
    <w:rsid w:val="00314460"/>
    <w:rsid w:val="00314ACF"/>
    <w:rsid w:val="00314CB4"/>
    <w:rsid w:val="00315147"/>
    <w:rsid w:val="00315951"/>
    <w:rsid w:val="00315AF5"/>
    <w:rsid w:val="00315B61"/>
    <w:rsid w:val="00320E81"/>
    <w:rsid w:val="00320F50"/>
    <w:rsid w:val="00321734"/>
    <w:rsid w:val="00321FFC"/>
    <w:rsid w:val="003220B9"/>
    <w:rsid w:val="00322521"/>
    <w:rsid w:val="00322889"/>
    <w:rsid w:val="00322A6B"/>
    <w:rsid w:val="00323D42"/>
    <w:rsid w:val="00323E25"/>
    <w:rsid w:val="00324622"/>
    <w:rsid w:val="0032471D"/>
    <w:rsid w:val="00324943"/>
    <w:rsid w:val="003259B8"/>
    <w:rsid w:val="0032643F"/>
    <w:rsid w:val="003266C7"/>
    <w:rsid w:val="00326989"/>
    <w:rsid w:val="00327154"/>
    <w:rsid w:val="0032750D"/>
    <w:rsid w:val="003277C6"/>
    <w:rsid w:val="00327818"/>
    <w:rsid w:val="0033000B"/>
    <w:rsid w:val="00330837"/>
    <w:rsid w:val="003313CA"/>
    <w:rsid w:val="003316E7"/>
    <w:rsid w:val="003319BD"/>
    <w:rsid w:val="00332DEE"/>
    <w:rsid w:val="00333042"/>
    <w:rsid w:val="00333C0D"/>
    <w:rsid w:val="00333E95"/>
    <w:rsid w:val="00334424"/>
    <w:rsid w:val="00334DAF"/>
    <w:rsid w:val="0033620D"/>
    <w:rsid w:val="00336ED5"/>
    <w:rsid w:val="003371B7"/>
    <w:rsid w:val="00337A3C"/>
    <w:rsid w:val="00337C39"/>
    <w:rsid w:val="003401AC"/>
    <w:rsid w:val="003403CD"/>
    <w:rsid w:val="0034076C"/>
    <w:rsid w:val="00340C69"/>
    <w:rsid w:val="00341B1D"/>
    <w:rsid w:val="00341DA8"/>
    <w:rsid w:val="003421C6"/>
    <w:rsid w:val="003421DE"/>
    <w:rsid w:val="00343ABE"/>
    <w:rsid w:val="00343D65"/>
    <w:rsid w:val="003445D0"/>
    <w:rsid w:val="003451C9"/>
    <w:rsid w:val="0034529D"/>
    <w:rsid w:val="00345399"/>
    <w:rsid w:val="00346458"/>
    <w:rsid w:val="00347333"/>
    <w:rsid w:val="00347C4C"/>
    <w:rsid w:val="00347CBE"/>
    <w:rsid w:val="0035013F"/>
    <w:rsid w:val="00350B11"/>
    <w:rsid w:val="0035139D"/>
    <w:rsid w:val="00352556"/>
    <w:rsid w:val="00352590"/>
    <w:rsid w:val="00352AF6"/>
    <w:rsid w:val="0035306E"/>
    <w:rsid w:val="003544CB"/>
    <w:rsid w:val="0035456C"/>
    <w:rsid w:val="00354DB9"/>
    <w:rsid w:val="0035631B"/>
    <w:rsid w:val="00356467"/>
    <w:rsid w:val="00357A25"/>
    <w:rsid w:val="00357E41"/>
    <w:rsid w:val="00357FF4"/>
    <w:rsid w:val="0036066D"/>
    <w:rsid w:val="00360941"/>
    <w:rsid w:val="00360DA9"/>
    <w:rsid w:val="00360F4E"/>
    <w:rsid w:val="00360FB4"/>
    <w:rsid w:val="003612B8"/>
    <w:rsid w:val="003612BB"/>
    <w:rsid w:val="003618E7"/>
    <w:rsid w:val="00361A8D"/>
    <w:rsid w:val="00361AAE"/>
    <w:rsid w:val="00361EE4"/>
    <w:rsid w:val="00362B05"/>
    <w:rsid w:val="00362DF9"/>
    <w:rsid w:val="00363E93"/>
    <w:rsid w:val="0036474E"/>
    <w:rsid w:val="00365672"/>
    <w:rsid w:val="00365EC7"/>
    <w:rsid w:val="00366120"/>
    <w:rsid w:val="00366698"/>
    <w:rsid w:val="00366AA5"/>
    <w:rsid w:val="00366E82"/>
    <w:rsid w:val="003670EC"/>
    <w:rsid w:val="00367630"/>
    <w:rsid w:val="00370782"/>
    <w:rsid w:val="00370AE4"/>
    <w:rsid w:val="003713DF"/>
    <w:rsid w:val="0037240D"/>
    <w:rsid w:val="003731B7"/>
    <w:rsid w:val="00373533"/>
    <w:rsid w:val="00374A36"/>
    <w:rsid w:val="003757F1"/>
    <w:rsid w:val="00376B9D"/>
    <w:rsid w:val="00376ED1"/>
    <w:rsid w:val="00376FE1"/>
    <w:rsid w:val="0037742B"/>
    <w:rsid w:val="003779AD"/>
    <w:rsid w:val="00377C03"/>
    <w:rsid w:val="00380315"/>
    <w:rsid w:val="003809A1"/>
    <w:rsid w:val="00380BDF"/>
    <w:rsid w:val="0038174B"/>
    <w:rsid w:val="003817F1"/>
    <w:rsid w:val="00382E5B"/>
    <w:rsid w:val="0038322B"/>
    <w:rsid w:val="00383403"/>
    <w:rsid w:val="00383848"/>
    <w:rsid w:val="00384841"/>
    <w:rsid w:val="0038556B"/>
    <w:rsid w:val="00385999"/>
    <w:rsid w:val="00387C4D"/>
    <w:rsid w:val="00387F4A"/>
    <w:rsid w:val="003908A0"/>
    <w:rsid w:val="00390B75"/>
    <w:rsid w:val="00390CBE"/>
    <w:rsid w:val="003910BB"/>
    <w:rsid w:val="0039125F"/>
    <w:rsid w:val="00391418"/>
    <w:rsid w:val="00394FAC"/>
    <w:rsid w:val="0039537E"/>
    <w:rsid w:val="003962E4"/>
    <w:rsid w:val="003962F2"/>
    <w:rsid w:val="00396444"/>
    <w:rsid w:val="00396534"/>
    <w:rsid w:val="00396A52"/>
    <w:rsid w:val="00396AC2"/>
    <w:rsid w:val="00396D7F"/>
    <w:rsid w:val="00397351"/>
    <w:rsid w:val="003A0196"/>
    <w:rsid w:val="003A027C"/>
    <w:rsid w:val="003A1603"/>
    <w:rsid w:val="003A21BE"/>
    <w:rsid w:val="003A29DE"/>
    <w:rsid w:val="003A2F9E"/>
    <w:rsid w:val="003A3416"/>
    <w:rsid w:val="003A49DF"/>
    <w:rsid w:val="003A4A58"/>
    <w:rsid w:val="003A4FA0"/>
    <w:rsid w:val="003A5AAE"/>
    <w:rsid w:val="003A6556"/>
    <w:rsid w:val="003A66CE"/>
    <w:rsid w:val="003A6CE7"/>
    <w:rsid w:val="003A6D1E"/>
    <w:rsid w:val="003A7EFF"/>
    <w:rsid w:val="003B031F"/>
    <w:rsid w:val="003B098D"/>
    <w:rsid w:val="003B1B38"/>
    <w:rsid w:val="003B2D6D"/>
    <w:rsid w:val="003B2EAF"/>
    <w:rsid w:val="003B32B8"/>
    <w:rsid w:val="003B32DA"/>
    <w:rsid w:val="003B38E9"/>
    <w:rsid w:val="003B3EF3"/>
    <w:rsid w:val="003B4BC7"/>
    <w:rsid w:val="003B5865"/>
    <w:rsid w:val="003C0ECC"/>
    <w:rsid w:val="003C143F"/>
    <w:rsid w:val="003C1550"/>
    <w:rsid w:val="003C1846"/>
    <w:rsid w:val="003C37B6"/>
    <w:rsid w:val="003C4239"/>
    <w:rsid w:val="003C48F0"/>
    <w:rsid w:val="003C55AC"/>
    <w:rsid w:val="003C5624"/>
    <w:rsid w:val="003C62C7"/>
    <w:rsid w:val="003C6F4D"/>
    <w:rsid w:val="003C700F"/>
    <w:rsid w:val="003C73D0"/>
    <w:rsid w:val="003C766E"/>
    <w:rsid w:val="003C7670"/>
    <w:rsid w:val="003C781C"/>
    <w:rsid w:val="003C7BEB"/>
    <w:rsid w:val="003C7C29"/>
    <w:rsid w:val="003D0802"/>
    <w:rsid w:val="003D0937"/>
    <w:rsid w:val="003D103C"/>
    <w:rsid w:val="003D160B"/>
    <w:rsid w:val="003D24B3"/>
    <w:rsid w:val="003D26A9"/>
    <w:rsid w:val="003D382B"/>
    <w:rsid w:val="003D3DD0"/>
    <w:rsid w:val="003D42AD"/>
    <w:rsid w:val="003D4963"/>
    <w:rsid w:val="003D4D26"/>
    <w:rsid w:val="003D553F"/>
    <w:rsid w:val="003D5DCE"/>
    <w:rsid w:val="003D6A51"/>
    <w:rsid w:val="003D6AF3"/>
    <w:rsid w:val="003D74C1"/>
    <w:rsid w:val="003D7CC3"/>
    <w:rsid w:val="003E1AB3"/>
    <w:rsid w:val="003E1C9A"/>
    <w:rsid w:val="003E2F96"/>
    <w:rsid w:val="003E315B"/>
    <w:rsid w:val="003E366F"/>
    <w:rsid w:val="003E4006"/>
    <w:rsid w:val="003E4379"/>
    <w:rsid w:val="003E4546"/>
    <w:rsid w:val="003E4974"/>
    <w:rsid w:val="003E4B2D"/>
    <w:rsid w:val="003E4C7B"/>
    <w:rsid w:val="003E51CE"/>
    <w:rsid w:val="003E5268"/>
    <w:rsid w:val="003E637F"/>
    <w:rsid w:val="003E67D0"/>
    <w:rsid w:val="003E6B18"/>
    <w:rsid w:val="003E7E2E"/>
    <w:rsid w:val="003F04F8"/>
    <w:rsid w:val="003F07B6"/>
    <w:rsid w:val="003F087F"/>
    <w:rsid w:val="003F1304"/>
    <w:rsid w:val="003F23F8"/>
    <w:rsid w:val="003F2654"/>
    <w:rsid w:val="003F2BAA"/>
    <w:rsid w:val="003F2EE7"/>
    <w:rsid w:val="003F483F"/>
    <w:rsid w:val="003F4EE8"/>
    <w:rsid w:val="003F5078"/>
    <w:rsid w:val="003F5775"/>
    <w:rsid w:val="003F5A64"/>
    <w:rsid w:val="003F5ACD"/>
    <w:rsid w:val="003F6A93"/>
    <w:rsid w:val="003F6AD9"/>
    <w:rsid w:val="003F727C"/>
    <w:rsid w:val="003F7410"/>
    <w:rsid w:val="003F75A1"/>
    <w:rsid w:val="004000BC"/>
    <w:rsid w:val="00400277"/>
    <w:rsid w:val="004006EB"/>
    <w:rsid w:val="00401186"/>
    <w:rsid w:val="00401DEA"/>
    <w:rsid w:val="00401F09"/>
    <w:rsid w:val="0040201B"/>
    <w:rsid w:val="00402BD4"/>
    <w:rsid w:val="00402C31"/>
    <w:rsid w:val="00402E0F"/>
    <w:rsid w:val="0040339B"/>
    <w:rsid w:val="0040343B"/>
    <w:rsid w:val="004035D8"/>
    <w:rsid w:val="004042F2"/>
    <w:rsid w:val="00404303"/>
    <w:rsid w:val="004043F0"/>
    <w:rsid w:val="0040518F"/>
    <w:rsid w:val="0040534B"/>
    <w:rsid w:val="00405378"/>
    <w:rsid w:val="00405BEE"/>
    <w:rsid w:val="00407B80"/>
    <w:rsid w:val="00410F05"/>
    <w:rsid w:val="004112A2"/>
    <w:rsid w:val="004114F7"/>
    <w:rsid w:val="004115E7"/>
    <w:rsid w:val="00411838"/>
    <w:rsid w:val="00411904"/>
    <w:rsid w:val="00411EBB"/>
    <w:rsid w:val="0041202E"/>
    <w:rsid w:val="0041222E"/>
    <w:rsid w:val="0041265D"/>
    <w:rsid w:val="00412E00"/>
    <w:rsid w:val="004130FE"/>
    <w:rsid w:val="00413E6D"/>
    <w:rsid w:val="0041508E"/>
    <w:rsid w:val="00415B3A"/>
    <w:rsid w:val="0041641B"/>
    <w:rsid w:val="004167EE"/>
    <w:rsid w:val="00417391"/>
    <w:rsid w:val="00417448"/>
    <w:rsid w:val="00417BB5"/>
    <w:rsid w:val="00417CE3"/>
    <w:rsid w:val="00420A74"/>
    <w:rsid w:val="00420BAE"/>
    <w:rsid w:val="00421AF7"/>
    <w:rsid w:val="0042263D"/>
    <w:rsid w:val="00422BE0"/>
    <w:rsid w:val="004230D8"/>
    <w:rsid w:val="00423395"/>
    <w:rsid w:val="004237C2"/>
    <w:rsid w:val="004244D5"/>
    <w:rsid w:val="004245F2"/>
    <w:rsid w:val="00424F6F"/>
    <w:rsid w:val="004255C4"/>
    <w:rsid w:val="004256B6"/>
    <w:rsid w:val="004266E4"/>
    <w:rsid w:val="00426CBA"/>
    <w:rsid w:val="00426EB8"/>
    <w:rsid w:val="0042727F"/>
    <w:rsid w:val="004274BA"/>
    <w:rsid w:val="00427B3F"/>
    <w:rsid w:val="00430047"/>
    <w:rsid w:val="00430172"/>
    <w:rsid w:val="00430692"/>
    <w:rsid w:val="00431022"/>
    <w:rsid w:val="00431533"/>
    <w:rsid w:val="00431FC5"/>
    <w:rsid w:val="00432385"/>
    <w:rsid w:val="00432388"/>
    <w:rsid w:val="00432C34"/>
    <w:rsid w:val="00432C4B"/>
    <w:rsid w:val="00434624"/>
    <w:rsid w:val="00434F8E"/>
    <w:rsid w:val="004356B3"/>
    <w:rsid w:val="00435997"/>
    <w:rsid w:val="00436369"/>
    <w:rsid w:val="00437353"/>
    <w:rsid w:val="0043799B"/>
    <w:rsid w:val="00437EA8"/>
    <w:rsid w:val="00440271"/>
    <w:rsid w:val="00440282"/>
    <w:rsid w:val="0044072A"/>
    <w:rsid w:val="00440B4F"/>
    <w:rsid w:val="0044194D"/>
    <w:rsid w:val="00441F17"/>
    <w:rsid w:val="0044217D"/>
    <w:rsid w:val="0044290A"/>
    <w:rsid w:val="00443010"/>
    <w:rsid w:val="004435BD"/>
    <w:rsid w:val="00443C31"/>
    <w:rsid w:val="004442F3"/>
    <w:rsid w:val="0044489B"/>
    <w:rsid w:val="00445308"/>
    <w:rsid w:val="00445991"/>
    <w:rsid w:val="0044612C"/>
    <w:rsid w:val="00446573"/>
    <w:rsid w:val="004465F3"/>
    <w:rsid w:val="00446D6C"/>
    <w:rsid w:val="00447127"/>
    <w:rsid w:val="00447735"/>
    <w:rsid w:val="004478CB"/>
    <w:rsid w:val="0044796B"/>
    <w:rsid w:val="00450742"/>
    <w:rsid w:val="00450C88"/>
    <w:rsid w:val="00450F03"/>
    <w:rsid w:val="00450F4A"/>
    <w:rsid w:val="00451BDC"/>
    <w:rsid w:val="0045241B"/>
    <w:rsid w:val="0045246F"/>
    <w:rsid w:val="00453B3B"/>
    <w:rsid w:val="00453E64"/>
    <w:rsid w:val="00453F57"/>
    <w:rsid w:val="0045441C"/>
    <w:rsid w:val="004551F8"/>
    <w:rsid w:val="00455419"/>
    <w:rsid w:val="00455452"/>
    <w:rsid w:val="004558D7"/>
    <w:rsid w:val="0045638D"/>
    <w:rsid w:val="0045677F"/>
    <w:rsid w:val="00456946"/>
    <w:rsid w:val="00457832"/>
    <w:rsid w:val="00460D3C"/>
    <w:rsid w:val="00460E12"/>
    <w:rsid w:val="00461C1B"/>
    <w:rsid w:val="004622DC"/>
    <w:rsid w:val="0046239E"/>
    <w:rsid w:val="0046262E"/>
    <w:rsid w:val="004632B1"/>
    <w:rsid w:val="0046459C"/>
    <w:rsid w:val="00464A28"/>
    <w:rsid w:val="00465990"/>
    <w:rsid w:val="00465A98"/>
    <w:rsid w:val="004665A9"/>
    <w:rsid w:val="00466841"/>
    <w:rsid w:val="00466A1D"/>
    <w:rsid w:val="004676A3"/>
    <w:rsid w:val="004676B4"/>
    <w:rsid w:val="00467858"/>
    <w:rsid w:val="00470574"/>
    <w:rsid w:val="00471230"/>
    <w:rsid w:val="0047123C"/>
    <w:rsid w:val="004717FF"/>
    <w:rsid w:val="00472197"/>
    <w:rsid w:val="0047245D"/>
    <w:rsid w:val="00473A43"/>
    <w:rsid w:val="00473D6F"/>
    <w:rsid w:val="004740FD"/>
    <w:rsid w:val="004752E1"/>
    <w:rsid w:val="00475336"/>
    <w:rsid w:val="00475530"/>
    <w:rsid w:val="004759D8"/>
    <w:rsid w:val="004760C2"/>
    <w:rsid w:val="004764DF"/>
    <w:rsid w:val="00476F6A"/>
    <w:rsid w:val="004774AA"/>
    <w:rsid w:val="0047767F"/>
    <w:rsid w:val="00477680"/>
    <w:rsid w:val="00477BBD"/>
    <w:rsid w:val="004809A9"/>
    <w:rsid w:val="00480B33"/>
    <w:rsid w:val="00480F00"/>
    <w:rsid w:val="00481101"/>
    <w:rsid w:val="0048213A"/>
    <w:rsid w:val="00482870"/>
    <w:rsid w:val="00482B48"/>
    <w:rsid w:val="00482CE3"/>
    <w:rsid w:val="00483073"/>
    <w:rsid w:val="004844BA"/>
    <w:rsid w:val="00484E60"/>
    <w:rsid w:val="0048516C"/>
    <w:rsid w:val="00485398"/>
    <w:rsid w:val="004855F0"/>
    <w:rsid w:val="00485845"/>
    <w:rsid w:val="0048674B"/>
    <w:rsid w:val="0048674E"/>
    <w:rsid w:val="004869C2"/>
    <w:rsid w:val="00486D1C"/>
    <w:rsid w:val="00486E14"/>
    <w:rsid w:val="004870CC"/>
    <w:rsid w:val="004877CB"/>
    <w:rsid w:val="00487DBD"/>
    <w:rsid w:val="004905DF"/>
    <w:rsid w:val="0049116D"/>
    <w:rsid w:val="004928AB"/>
    <w:rsid w:val="004929FB"/>
    <w:rsid w:val="00492EA7"/>
    <w:rsid w:val="00493064"/>
    <w:rsid w:val="00493072"/>
    <w:rsid w:val="004937D6"/>
    <w:rsid w:val="00493EEB"/>
    <w:rsid w:val="004945B0"/>
    <w:rsid w:val="00494939"/>
    <w:rsid w:val="00495A1C"/>
    <w:rsid w:val="00495D1E"/>
    <w:rsid w:val="00495FB9"/>
    <w:rsid w:val="004965EE"/>
    <w:rsid w:val="00496C62"/>
    <w:rsid w:val="00496D1D"/>
    <w:rsid w:val="00496E23"/>
    <w:rsid w:val="00496F0F"/>
    <w:rsid w:val="00496F2F"/>
    <w:rsid w:val="0049708C"/>
    <w:rsid w:val="0049711E"/>
    <w:rsid w:val="00497160"/>
    <w:rsid w:val="0049766B"/>
    <w:rsid w:val="00497F42"/>
    <w:rsid w:val="004A0E96"/>
    <w:rsid w:val="004A10F6"/>
    <w:rsid w:val="004A130E"/>
    <w:rsid w:val="004A278D"/>
    <w:rsid w:val="004A29F3"/>
    <w:rsid w:val="004A3E2C"/>
    <w:rsid w:val="004A402F"/>
    <w:rsid w:val="004A41AB"/>
    <w:rsid w:val="004A5658"/>
    <w:rsid w:val="004A5919"/>
    <w:rsid w:val="004A5C17"/>
    <w:rsid w:val="004A5CDC"/>
    <w:rsid w:val="004A5DEA"/>
    <w:rsid w:val="004A6CA1"/>
    <w:rsid w:val="004A6FC2"/>
    <w:rsid w:val="004A71DC"/>
    <w:rsid w:val="004A7416"/>
    <w:rsid w:val="004A78FA"/>
    <w:rsid w:val="004A7E70"/>
    <w:rsid w:val="004B005D"/>
    <w:rsid w:val="004B0323"/>
    <w:rsid w:val="004B0D9E"/>
    <w:rsid w:val="004B16A6"/>
    <w:rsid w:val="004B19BD"/>
    <w:rsid w:val="004B1BC6"/>
    <w:rsid w:val="004B2FF8"/>
    <w:rsid w:val="004B329E"/>
    <w:rsid w:val="004B34C6"/>
    <w:rsid w:val="004B34D3"/>
    <w:rsid w:val="004B5B9B"/>
    <w:rsid w:val="004B5F3C"/>
    <w:rsid w:val="004B5F79"/>
    <w:rsid w:val="004B679D"/>
    <w:rsid w:val="004B6D8F"/>
    <w:rsid w:val="004C01E7"/>
    <w:rsid w:val="004C02D3"/>
    <w:rsid w:val="004C0577"/>
    <w:rsid w:val="004C0A4E"/>
    <w:rsid w:val="004C0FAD"/>
    <w:rsid w:val="004C10BB"/>
    <w:rsid w:val="004C15F3"/>
    <w:rsid w:val="004C1AA8"/>
    <w:rsid w:val="004C1AC2"/>
    <w:rsid w:val="004C1E1E"/>
    <w:rsid w:val="004C2799"/>
    <w:rsid w:val="004C393F"/>
    <w:rsid w:val="004C3B88"/>
    <w:rsid w:val="004C4273"/>
    <w:rsid w:val="004C4E6C"/>
    <w:rsid w:val="004C5428"/>
    <w:rsid w:val="004C58AC"/>
    <w:rsid w:val="004C70BA"/>
    <w:rsid w:val="004C723F"/>
    <w:rsid w:val="004C77ED"/>
    <w:rsid w:val="004C7AA5"/>
    <w:rsid w:val="004C7AB4"/>
    <w:rsid w:val="004C7AD9"/>
    <w:rsid w:val="004D019B"/>
    <w:rsid w:val="004D0348"/>
    <w:rsid w:val="004D0BEF"/>
    <w:rsid w:val="004D26F7"/>
    <w:rsid w:val="004D270F"/>
    <w:rsid w:val="004D28B2"/>
    <w:rsid w:val="004D2C4A"/>
    <w:rsid w:val="004D2C88"/>
    <w:rsid w:val="004D2FA1"/>
    <w:rsid w:val="004D30D0"/>
    <w:rsid w:val="004D461B"/>
    <w:rsid w:val="004D4E05"/>
    <w:rsid w:val="004D4FC6"/>
    <w:rsid w:val="004D60E0"/>
    <w:rsid w:val="004D6102"/>
    <w:rsid w:val="004D65B2"/>
    <w:rsid w:val="004D666F"/>
    <w:rsid w:val="004D7170"/>
    <w:rsid w:val="004D732D"/>
    <w:rsid w:val="004D747E"/>
    <w:rsid w:val="004D7CF8"/>
    <w:rsid w:val="004E1420"/>
    <w:rsid w:val="004E15BC"/>
    <w:rsid w:val="004E1F29"/>
    <w:rsid w:val="004E216A"/>
    <w:rsid w:val="004E2B82"/>
    <w:rsid w:val="004E3422"/>
    <w:rsid w:val="004E35F4"/>
    <w:rsid w:val="004E3838"/>
    <w:rsid w:val="004E3ABD"/>
    <w:rsid w:val="004E3B7F"/>
    <w:rsid w:val="004E4DD1"/>
    <w:rsid w:val="004E538C"/>
    <w:rsid w:val="004E576E"/>
    <w:rsid w:val="004E5BDE"/>
    <w:rsid w:val="004E664A"/>
    <w:rsid w:val="004E6815"/>
    <w:rsid w:val="004E6BCB"/>
    <w:rsid w:val="004E6F58"/>
    <w:rsid w:val="004E70AD"/>
    <w:rsid w:val="004E79D7"/>
    <w:rsid w:val="004E7EFB"/>
    <w:rsid w:val="004F016F"/>
    <w:rsid w:val="004F17E2"/>
    <w:rsid w:val="004F1E2E"/>
    <w:rsid w:val="004F1E3A"/>
    <w:rsid w:val="004F2035"/>
    <w:rsid w:val="004F2CD2"/>
    <w:rsid w:val="004F2E7D"/>
    <w:rsid w:val="004F38CB"/>
    <w:rsid w:val="004F3C6B"/>
    <w:rsid w:val="004F3E39"/>
    <w:rsid w:val="004F4830"/>
    <w:rsid w:val="004F4E9B"/>
    <w:rsid w:val="004F5BE4"/>
    <w:rsid w:val="004F5D0D"/>
    <w:rsid w:val="004F5E2B"/>
    <w:rsid w:val="004F666C"/>
    <w:rsid w:val="004F67C4"/>
    <w:rsid w:val="004F6CFB"/>
    <w:rsid w:val="004F6E11"/>
    <w:rsid w:val="004F713C"/>
    <w:rsid w:val="004F728C"/>
    <w:rsid w:val="004F759E"/>
    <w:rsid w:val="004F77CC"/>
    <w:rsid w:val="004F7891"/>
    <w:rsid w:val="00500639"/>
    <w:rsid w:val="00500720"/>
    <w:rsid w:val="00500906"/>
    <w:rsid w:val="00500F08"/>
    <w:rsid w:val="00501276"/>
    <w:rsid w:val="005015E9"/>
    <w:rsid w:val="00501897"/>
    <w:rsid w:val="00501F1B"/>
    <w:rsid w:val="005026C2"/>
    <w:rsid w:val="00502725"/>
    <w:rsid w:val="00502C6C"/>
    <w:rsid w:val="005030AD"/>
    <w:rsid w:val="00504573"/>
    <w:rsid w:val="005045E5"/>
    <w:rsid w:val="0050468F"/>
    <w:rsid w:val="00505292"/>
    <w:rsid w:val="00505306"/>
    <w:rsid w:val="005059C9"/>
    <w:rsid w:val="00505B7F"/>
    <w:rsid w:val="0050614A"/>
    <w:rsid w:val="00507040"/>
    <w:rsid w:val="005074F3"/>
    <w:rsid w:val="00507855"/>
    <w:rsid w:val="00507CCB"/>
    <w:rsid w:val="00507EDE"/>
    <w:rsid w:val="0051008B"/>
    <w:rsid w:val="00510431"/>
    <w:rsid w:val="00510797"/>
    <w:rsid w:val="00510BDD"/>
    <w:rsid w:val="005119B4"/>
    <w:rsid w:val="00511DA3"/>
    <w:rsid w:val="00511F75"/>
    <w:rsid w:val="00512AF9"/>
    <w:rsid w:val="00512F3C"/>
    <w:rsid w:val="0051304F"/>
    <w:rsid w:val="005137A2"/>
    <w:rsid w:val="005140B7"/>
    <w:rsid w:val="005142E1"/>
    <w:rsid w:val="005150AD"/>
    <w:rsid w:val="0051530E"/>
    <w:rsid w:val="0051569C"/>
    <w:rsid w:val="00516713"/>
    <w:rsid w:val="00517728"/>
    <w:rsid w:val="0052098A"/>
    <w:rsid w:val="0052102E"/>
    <w:rsid w:val="00521847"/>
    <w:rsid w:val="00521995"/>
    <w:rsid w:val="0052199A"/>
    <w:rsid w:val="00521B0D"/>
    <w:rsid w:val="005221A8"/>
    <w:rsid w:val="005226E8"/>
    <w:rsid w:val="005229AA"/>
    <w:rsid w:val="00523AE6"/>
    <w:rsid w:val="00524A7D"/>
    <w:rsid w:val="005251FC"/>
    <w:rsid w:val="0052521D"/>
    <w:rsid w:val="005252E4"/>
    <w:rsid w:val="0052574E"/>
    <w:rsid w:val="00525BD2"/>
    <w:rsid w:val="00526C56"/>
    <w:rsid w:val="00527041"/>
    <w:rsid w:val="005274A6"/>
    <w:rsid w:val="005274DE"/>
    <w:rsid w:val="005278B5"/>
    <w:rsid w:val="00527CD1"/>
    <w:rsid w:val="00527EDA"/>
    <w:rsid w:val="005302E2"/>
    <w:rsid w:val="0053068B"/>
    <w:rsid w:val="00531A77"/>
    <w:rsid w:val="00531D90"/>
    <w:rsid w:val="00532053"/>
    <w:rsid w:val="00532346"/>
    <w:rsid w:val="00532A6C"/>
    <w:rsid w:val="00533507"/>
    <w:rsid w:val="005339CD"/>
    <w:rsid w:val="005346FC"/>
    <w:rsid w:val="0053479B"/>
    <w:rsid w:val="005347C6"/>
    <w:rsid w:val="00534892"/>
    <w:rsid w:val="005351EA"/>
    <w:rsid w:val="00535D56"/>
    <w:rsid w:val="0053683D"/>
    <w:rsid w:val="00536A56"/>
    <w:rsid w:val="00536CC8"/>
    <w:rsid w:val="00536F83"/>
    <w:rsid w:val="005374D2"/>
    <w:rsid w:val="005401C6"/>
    <w:rsid w:val="00540E40"/>
    <w:rsid w:val="00541869"/>
    <w:rsid w:val="005423E6"/>
    <w:rsid w:val="00542D85"/>
    <w:rsid w:val="00543720"/>
    <w:rsid w:val="00543767"/>
    <w:rsid w:val="00544034"/>
    <w:rsid w:val="00544B7B"/>
    <w:rsid w:val="00544E1F"/>
    <w:rsid w:val="00545267"/>
    <w:rsid w:val="00545A97"/>
    <w:rsid w:val="005460DD"/>
    <w:rsid w:val="0054634C"/>
    <w:rsid w:val="00546429"/>
    <w:rsid w:val="0054682E"/>
    <w:rsid w:val="00546EE7"/>
    <w:rsid w:val="00547755"/>
    <w:rsid w:val="00551533"/>
    <w:rsid w:val="0055292B"/>
    <w:rsid w:val="00552CC3"/>
    <w:rsid w:val="005536FC"/>
    <w:rsid w:val="005547C9"/>
    <w:rsid w:val="0055488F"/>
    <w:rsid w:val="00557738"/>
    <w:rsid w:val="00557FDC"/>
    <w:rsid w:val="00560CBD"/>
    <w:rsid w:val="005616F0"/>
    <w:rsid w:val="00561A73"/>
    <w:rsid w:val="00562D0F"/>
    <w:rsid w:val="00563318"/>
    <w:rsid w:val="005635FE"/>
    <w:rsid w:val="00563C49"/>
    <w:rsid w:val="00563EDA"/>
    <w:rsid w:val="0056406E"/>
    <w:rsid w:val="00564486"/>
    <w:rsid w:val="005646F3"/>
    <w:rsid w:val="00564777"/>
    <w:rsid w:val="0056478E"/>
    <w:rsid w:val="00564E7E"/>
    <w:rsid w:val="005653CE"/>
    <w:rsid w:val="00565684"/>
    <w:rsid w:val="005656B1"/>
    <w:rsid w:val="00565ABC"/>
    <w:rsid w:val="00565D1E"/>
    <w:rsid w:val="00565EB6"/>
    <w:rsid w:val="00566556"/>
    <w:rsid w:val="00566882"/>
    <w:rsid w:val="00566A6E"/>
    <w:rsid w:val="00567949"/>
    <w:rsid w:val="00567B69"/>
    <w:rsid w:val="005700B8"/>
    <w:rsid w:val="00570C69"/>
    <w:rsid w:val="005713F8"/>
    <w:rsid w:val="00571407"/>
    <w:rsid w:val="00571654"/>
    <w:rsid w:val="0057242D"/>
    <w:rsid w:val="005726DA"/>
    <w:rsid w:val="00572AEA"/>
    <w:rsid w:val="005731CB"/>
    <w:rsid w:val="005733C7"/>
    <w:rsid w:val="00573AF1"/>
    <w:rsid w:val="00573FFC"/>
    <w:rsid w:val="00574131"/>
    <w:rsid w:val="005744F0"/>
    <w:rsid w:val="005749B7"/>
    <w:rsid w:val="005749EC"/>
    <w:rsid w:val="00575B37"/>
    <w:rsid w:val="005766EB"/>
    <w:rsid w:val="005772FB"/>
    <w:rsid w:val="00577C3B"/>
    <w:rsid w:val="00577D41"/>
    <w:rsid w:val="005807D0"/>
    <w:rsid w:val="00581125"/>
    <w:rsid w:val="00581584"/>
    <w:rsid w:val="0058172C"/>
    <w:rsid w:val="00581B56"/>
    <w:rsid w:val="00581BBF"/>
    <w:rsid w:val="00581DDF"/>
    <w:rsid w:val="00581EF3"/>
    <w:rsid w:val="00581F2C"/>
    <w:rsid w:val="00582004"/>
    <w:rsid w:val="0058212F"/>
    <w:rsid w:val="005821AF"/>
    <w:rsid w:val="005821B1"/>
    <w:rsid w:val="00582226"/>
    <w:rsid w:val="00582995"/>
    <w:rsid w:val="005832B5"/>
    <w:rsid w:val="00583A0D"/>
    <w:rsid w:val="00583CD5"/>
    <w:rsid w:val="00583E53"/>
    <w:rsid w:val="005844F5"/>
    <w:rsid w:val="00584D73"/>
    <w:rsid w:val="00584F8E"/>
    <w:rsid w:val="005850A0"/>
    <w:rsid w:val="005854C6"/>
    <w:rsid w:val="00585627"/>
    <w:rsid w:val="005857CB"/>
    <w:rsid w:val="005859E7"/>
    <w:rsid w:val="00585B5B"/>
    <w:rsid w:val="00586678"/>
    <w:rsid w:val="00587239"/>
    <w:rsid w:val="00587336"/>
    <w:rsid w:val="005901EC"/>
    <w:rsid w:val="00590776"/>
    <w:rsid w:val="005908DA"/>
    <w:rsid w:val="005908F7"/>
    <w:rsid w:val="00590D69"/>
    <w:rsid w:val="00590D96"/>
    <w:rsid w:val="0059200D"/>
    <w:rsid w:val="00592A4C"/>
    <w:rsid w:val="00593DF7"/>
    <w:rsid w:val="00594480"/>
    <w:rsid w:val="00594BEF"/>
    <w:rsid w:val="0059544A"/>
    <w:rsid w:val="00596476"/>
    <w:rsid w:val="00596577"/>
    <w:rsid w:val="00596607"/>
    <w:rsid w:val="00596E4A"/>
    <w:rsid w:val="00597C24"/>
    <w:rsid w:val="00597D85"/>
    <w:rsid w:val="005A043A"/>
    <w:rsid w:val="005A04ED"/>
    <w:rsid w:val="005A0B59"/>
    <w:rsid w:val="005A0FB6"/>
    <w:rsid w:val="005A15FB"/>
    <w:rsid w:val="005A273C"/>
    <w:rsid w:val="005A2774"/>
    <w:rsid w:val="005A290C"/>
    <w:rsid w:val="005A2A39"/>
    <w:rsid w:val="005A4CCB"/>
    <w:rsid w:val="005A4ECE"/>
    <w:rsid w:val="005A69C3"/>
    <w:rsid w:val="005A6A67"/>
    <w:rsid w:val="005A6FDA"/>
    <w:rsid w:val="005A701E"/>
    <w:rsid w:val="005B0233"/>
    <w:rsid w:val="005B0620"/>
    <w:rsid w:val="005B06A1"/>
    <w:rsid w:val="005B136E"/>
    <w:rsid w:val="005B1DE5"/>
    <w:rsid w:val="005B1FD4"/>
    <w:rsid w:val="005B2660"/>
    <w:rsid w:val="005B356F"/>
    <w:rsid w:val="005B3885"/>
    <w:rsid w:val="005B3D48"/>
    <w:rsid w:val="005B3D53"/>
    <w:rsid w:val="005B4294"/>
    <w:rsid w:val="005B43B5"/>
    <w:rsid w:val="005B4630"/>
    <w:rsid w:val="005B49CF"/>
    <w:rsid w:val="005B4DCE"/>
    <w:rsid w:val="005B539E"/>
    <w:rsid w:val="005B5623"/>
    <w:rsid w:val="005B5885"/>
    <w:rsid w:val="005B5C75"/>
    <w:rsid w:val="005B6182"/>
    <w:rsid w:val="005B7049"/>
    <w:rsid w:val="005B73F8"/>
    <w:rsid w:val="005B7B98"/>
    <w:rsid w:val="005C0117"/>
    <w:rsid w:val="005C0606"/>
    <w:rsid w:val="005C0A6B"/>
    <w:rsid w:val="005C18EE"/>
    <w:rsid w:val="005C23B6"/>
    <w:rsid w:val="005C2437"/>
    <w:rsid w:val="005C3202"/>
    <w:rsid w:val="005C3536"/>
    <w:rsid w:val="005C37F2"/>
    <w:rsid w:val="005C39CE"/>
    <w:rsid w:val="005C3C19"/>
    <w:rsid w:val="005C3C68"/>
    <w:rsid w:val="005C40B0"/>
    <w:rsid w:val="005C40E9"/>
    <w:rsid w:val="005C4370"/>
    <w:rsid w:val="005C452B"/>
    <w:rsid w:val="005C4AAE"/>
    <w:rsid w:val="005C4B72"/>
    <w:rsid w:val="005C4EB2"/>
    <w:rsid w:val="005C5668"/>
    <w:rsid w:val="005C6650"/>
    <w:rsid w:val="005C7499"/>
    <w:rsid w:val="005C77F3"/>
    <w:rsid w:val="005D04D2"/>
    <w:rsid w:val="005D097B"/>
    <w:rsid w:val="005D1CF2"/>
    <w:rsid w:val="005D234C"/>
    <w:rsid w:val="005D2597"/>
    <w:rsid w:val="005D26E3"/>
    <w:rsid w:val="005D31A7"/>
    <w:rsid w:val="005D37CE"/>
    <w:rsid w:val="005D4903"/>
    <w:rsid w:val="005D4CB8"/>
    <w:rsid w:val="005D500A"/>
    <w:rsid w:val="005D5C1E"/>
    <w:rsid w:val="005D6167"/>
    <w:rsid w:val="005D6A31"/>
    <w:rsid w:val="005D6E0E"/>
    <w:rsid w:val="005D7081"/>
    <w:rsid w:val="005D7121"/>
    <w:rsid w:val="005D765F"/>
    <w:rsid w:val="005D78E5"/>
    <w:rsid w:val="005D793B"/>
    <w:rsid w:val="005D7C28"/>
    <w:rsid w:val="005E0338"/>
    <w:rsid w:val="005E0F3B"/>
    <w:rsid w:val="005E0FBF"/>
    <w:rsid w:val="005E163E"/>
    <w:rsid w:val="005E1D64"/>
    <w:rsid w:val="005E1F54"/>
    <w:rsid w:val="005E2072"/>
    <w:rsid w:val="005E23AB"/>
    <w:rsid w:val="005E26B4"/>
    <w:rsid w:val="005E2970"/>
    <w:rsid w:val="005E2F5F"/>
    <w:rsid w:val="005E37EE"/>
    <w:rsid w:val="005E40F3"/>
    <w:rsid w:val="005E527F"/>
    <w:rsid w:val="005E52C9"/>
    <w:rsid w:val="005E5856"/>
    <w:rsid w:val="005E5952"/>
    <w:rsid w:val="005E5DD3"/>
    <w:rsid w:val="005E638D"/>
    <w:rsid w:val="005E7B57"/>
    <w:rsid w:val="005E7DA6"/>
    <w:rsid w:val="005F00B2"/>
    <w:rsid w:val="005F01BA"/>
    <w:rsid w:val="005F0270"/>
    <w:rsid w:val="005F042B"/>
    <w:rsid w:val="005F04DE"/>
    <w:rsid w:val="005F0813"/>
    <w:rsid w:val="005F1D53"/>
    <w:rsid w:val="005F25BC"/>
    <w:rsid w:val="005F2C73"/>
    <w:rsid w:val="005F3223"/>
    <w:rsid w:val="005F3518"/>
    <w:rsid w:val="005F35C1"/>
    <w:rsid w:val="005F3AD2"/>
    <w:rsid w:val="005F465A"/>
    <w:rsid w:val="005F61E2"/>
    <w:rsid w:val="005F6804"/>
    <w:rsid w:val="005F6C26"/>
    <w:rsid w:val="005F760D"/>
    <w:rsid w:val="006004D8"/>
    <w:rsid w:val="006006F2"/>
    <w:rsid w:val="00600B61"/>
    <w:rsid w:val="00600BE5"/>
    <w:rsid w:val="00600D69"/>
    <w:rsid w:val="0060145E"/>
    <w:rsid w:val="00601D63"/>
    <w:rsid w:val="00602F73"/>
    <w:rsid w:val="006030EA"/>
    <w:rsid w:val="006039DF"/>
    <w:rsid w:val="00603A0F"/>
    <w:rsid w:val="00603BE0"/>
    <w:rsid w:val="00603C8F"/>
    <w:rsid w:val="00604F6B"/>
    <w:rsid w:val="00605124"/>
    <w:rsid w:val="00605859"/>
    <w:rsid w:val="00606E12"/>
    <w:rsid w:val="00606F26"/>
    <w:rsid w:val="006072AB"/>
    <w:rsid w:val="006077C4"/>
    <w:rsid w:val="00610482"/>
    <w:rsid w:val="00610623"/>
    <w:rsid w:val="00610A77"/>
    <w:rsid w:val="00610B32"/>
    <w:rsid w:val="0061154D"/>
    <w:rsid w:val="006115E1"/>
    <w:rsid w:val="006117C0"/>
    <w:rsid w:val="00611D45"/>
    <w:rsid w:val="0061258E"/>
    <w:rsid w:val="00612848"/>
    <w:rsid w:val="00612F37"/>
    <w:rsid w:val="0061359A"/>
    <w:rsid w:val="0061382F"/>
    <w:rsid w:val="00614046"/>
    <w:rsid w:val="006145FC"/>
    <w:rsid w:val="006147C7"/>
    <w:rsid w:val="006149EF"/>
    <w:rsid w:val="0061543F"/>
    <w:rsid w:val="00615B26"/>
    <w:rsid w:val="00615E9B"/>
    <w:rsid w:val="00615FF8"/>
    <w:rsid w:val="006166D6"/>
    <w:rsid w:val="00616D18"/>
    <w:rsid w:val="0061719B"/>
    <w:rsid w:val="006172D0"/>
    <w:rsid w:val="00617680"/>
    <w:rsid w:val="0062071A"/>
    <w:rsid w:val="0062106E"/>
    <w:rsid w:val="00621086"/>
    <w:rsid w:val="0062132D"/>
    <w:rsid w:val="006225B3"/>
    <w:rsid w:val="0062266E"/>
    <w:rsid w:val="00622730"/>
    <w:rsid w:val="00623890"/>
    <w:rsid w:val="00623ED5"/>
    <w:rsid w:val="006240E9"/>
    <w:rsid w:val="006244F2"/>
    <w:rsid w:val="0062456D"/>
    <w:rsid w:val="00624A1D"/>
    <w:rsid w:val="00624C56"/>
    <w:rsid w:val="00624CF2"/>
    <w:rsid w:val="0062539C"/>
    <w:rsid w:val="006268E4"/>
    <w:rsid w:val="00626AD3"/>
    <w:rsid w:val="0062709C"/>
    <w:rsid w:val="00627700"/>
    <w:rsid w:val="0062797C"/>
    <w:rsid w:val="00627C70"/>
    <w:rsid w:val="00627EDB"/>
    <w:rsid w:val="00630485"/>
    <w:rsid w:val="00630ACA"/>
    <w:rsid w:val="0063172D"/>
    <w:rsid w:val="006322AD"/>
    <w:rsid w:val="00632568"/>
    <w:rsid w:val="00632767"/>
    <w:rsid w:val="006328DF"/>
    <w:rsid w:val="0063360D"/>
    <w:rsid w:val="00633D95"/>
    <w:rsid w:val="0063433F"/>
    <w:rsid w:val="006346DF"/>
    <w:rsid w:val="0063603E"/>
    <w:rsid w:val="0063652F"/>
    <w:rsid w:val="00636CB9"/>
    <w:rsid w:val="0063774F"/>
    <w:rsid w:val="00637D7E"/>
    <w:rsid w:val="00637DC9"/>
    <w:rsid w:val="00637DFF"/>
    <w:rsid w:val="0064002C"/>
    <w:rsid w:val="00640306"/>
    <w:rsid w:val="006407A5"/>
    <w:rsid w:val="006408D4"/>
    <w:rsid w:val="00640D3A"/>
    <w:rsid w:val="006417DF"/>
    <w:rsid w:val="00641B7E"/>
    <w:rsid w:val="00641DAC"/>
    <w:rsid w:val="00642B39"/>
    <w:rsid w:val="0064304B"/>
    <w:rsid w:val="00643AE1"/>
    <w:rsid w:val="00643F3F"/>
    <w:rsid w:val="0064468E"/>
    <w:rsid w:val="006447F4"/>
    <w:rsid w:val="00644D5D"/>
    <w:rsid w:val="006452D2"/>
    <w:rsid w:val="0064613F"/>
    <w:rsid w:val="0064623E"/>
    <w:rsid w:val="006464F6"/>
    <w:rsid w:val="00646B95"/>
    <w:rsid w:val="00646CDA"/>
    <w:rsid w:val="00647100"/>
    <w:rsid w:val="006473EF"/>
    <w:rsid w:val="00647A66"/>
    <w:rsid w:val="00647BC5"/>
    <w:rsid w:val="006500BB"/>
    <w:rsid w:val="0065037F"/>
    <w:rsid w:val="00650485"/>
    <w:rsid w:val="00650E83"/>
    <w:rsid w:val="00651670"/>
    <w:rsid w:val="006519F7"/>
    <w:rsid w:val="006529F0"/>
    <w:rsid w:val="00652D8E"/>
    <w:rsid w:val="006530CD"/>
    <w:rsid w:val="00653228"/>
    <w:rsid w:val="0065326D"/>
    <w:rsid w:val="00653A0B"/>
    <w:rsid w:val="00653B7D"/>
    <w:rsid w:val="00654266"/>
    <w:rsid w:val="00654354"/>
    <w:rsid w:val="00654A08"/>
    <w:rsid w:val="00654CD3"/>
    <w:rsid w:val="00654F57"/>
    <w:rsid w:val="00655106"/>
    <w:rsid w:val="00655E78"/>
    <w:rsid w:val="00656ED6"/>
    <w:rsid w:val="00657495"/>
    <w:rsid w:val="00657720"/>
    <w:rsid w:val="006577CA"/>
    <w:rsid w:val="00657ECE"/>
    <w:rsid w:val="00660298"/>
    <w:rsid w:val="00660D15"/>
    <w:rsid w:val="00660D2C"/>
    <w:rsid w:val="006639EF"/>
    <w:rsid w:val="00663BA2"/>
    <w:rsid w:val="00663E62"/>
    <w:rsid w:val="0066492E"/>
    <w:rsid w:val="0066548C"/>
    <w:rsid w:val="006655CC"/>
    <w:rsid w:val="00666157"/>
    <w:rsid w:val="00666289"/>
    <w:rsid w:val="00666DB5"/>
    <w:rsid w:val="00666E1F"/>
    <w:rsid w:val="00667355"/>
    <w:rsid w:val="006674C9"/>
    <w:rsid w:val="006675A2"/>
    <w:rsid w:val="00667BCC"/>
    <w:rsid w:val="00670208"/>
    <w:rsid w:val="006707D1"/>
    <w:rsid w:val="00670C4C"/>
    <w:rsid w:val="00671248"/>
    <w:rsid w:val="006716E1"/>
    <w:rsid w:val="006733F1"/>
    <w:rsid w:val="00673659"/>
    <w:rsid w:val="00673DCB"/>
    <w:rsid w:val="00673F20"/>
    <w:rsid w:val="00674383"/>
    <w:rsid w:val="00674B5F"/>
    <w:rsid w:val="00674E4D"/>
    <w:rsid w:val="00675774"/>
    <w:rsid w:val="00676003"/>
    <w:rsid w:val="00676718"/>
    <w:rsid w:val="006771D8"/>
    <w:rsid w:val="00677865"/>
    <w:rsid w:val="006779A0"/>
    <w:rsid w:val="00677C42"/>
    <w:rsid w:val="006819D0"/>
    <w:rsid w:val="00681AFC"/>
    <w:rsid w:val="00682268"/>
    <w:rsid w:val="006833B7"/>
    <w:rsid w:val="006837A8"/>
    <w:rsid w:val="006838B7"/>
    <w:rsid w:val="00683C3B"/>
    <w:rsid w:val="00683C8B"/>
    <w:rsid w:val="00684974"/>
    <w:rsid w:val="006859CE"/>
    <w:rsid w:val="0068608E"/>
    <w:rsid w:val="0068611E"/>
    <w:rsid w:val="006864E7"/>
    <w:rsid w:val="00686939"/>
    <w:rsid w:val="00687B0D"/>
    <w:rsid w:val="00687D21"/>
    <w:rsid w:val="006903FF"/>
    <w:rsid w:val="00691899"/>
    <w:rsid w:val="00691B60"/>
    <w:rsid w:val="00691D21"/>
    <w:rsid w:val="00692068"/>
    <w:rsid w:val="006921AD"/>
    <w:rsid w:val="0069228C"/>
    <w:rsid w:val="0069234C"/>
    <w:rsid w:val="0069311F"/>
    <w:rsid w:val="006932CB"/>
    <w:rsid w:val="00693B04"/>
    <w:rsid w:val="00694A7D"/>
    <w:rsid w:val="00694B92"/>
    <w:rsid w:val="00694DB1"/>
    <w:rsid w:val="006955E5"/>
    <w:rsid w:val="00696983"/>
    <w:rsid w:val="00696DC7"/>
    <w:rsid w:val="00697177"/>
    <w:rsid w:val="00697B37"/>
    <w:rsid w:val="00697DEE"/>
    <w:rsid w:val="00697FBE"/>
    <w:rsid w:val="006A0C4C"/>
    <w:rsid w:val="006A0D1C"/>
    <w:rsid w:val="006A11A3"/>
    <w:rsid w:val="006A12DA"/>
    <w:rsid w:val="006A195D"/>
    <w:rsid w:val="006A1991"/>
    <w:rsid w:val="006A1F68"/>
    <w:rsid w:val="006A20A6"/>
    <w:rsid w:val="006A2545"/>
    <w:rsid w:val="006A274D"/>
    <w:rsid w:val="006A2F66"/>
    <w:rsid w:val="006A3573"/>
    <w:rsid w:val="006A3C50"/>
    <w:rsid w:val="006A3C8F"/>
    <w:rsid w:val="006A40B3"/>
    <w:rsid w:val="006A4A04"/>
    <w:rsid w:val="006A4B64"/>
    <w:rsid w:val="006A4C23"/>
    <w:rsid w:val="006A631A"/>
    <w:rsid w:val="006A6416"/>
    <w:rsid w:val="006A7C76"/>
    <w:rsid w:val="006A7EB0"/>
    <w:rsid w:val="006B0104"/>
    <w:rsid w:val="006B066F"/>
    <w:rsid w:val="006B11D3"/>
    <w:rsid w:val="006B152A"/>
    <w:rsid w:val="006B1AA4"/>
    <w:rsid w:val="006B2B5D"/>
    <w:rsid w:val="006B2E2C"/>
    <w:rsid w:val="006B3B99"/>
    <w:rsid w:val="006B444E"/>
    <w:rsid w:val="006B477D"/>
    <w:rsid w:val="006B4A36"/>
    <w:rsid w:val="006B4A56"/>
    <w:rsid w:val="006B4F59"/>
    <w:rsid w:val="006B5879"/>
    <w:rsid w:val="006B5A3E"/>
    <w:rsid w:val="006B604A"/>
    <w:rsid w:val="006B6B48"/>
    <w:rsid w:val="006B730B"/>
    <w:rsid w:val="006B7AE1"/>
    <w:rsid w:val="006B7B38"/>
    <w:rsid w:val="006C0361"/>
    <w:rsid w:val="006C0418"/>
    <w:rsid w:val="006C0C52"/>
    <w:rsid w:val="006C1C83"/>
    <w:rsid w:val="006C1CE1"/>
    <w:rsid w:val="006C2334"/>
    <w:rsid w:val="006C2DE5"/>
    <w:rsid w:val="006C3139"/>
    <w:rsid w:val="006C33F9"/>
    <w:rsid w:val="006C3511"/>
    <w:rsid w:val="006C412F"/>
    <w:rsid w:val="006C466B"/>
    <w:rsid w:val="006C4E74"/>
    <w:rsid w:val="006C4FFD"/>
    <w:rsid w:val="006C593E"/>
    <w:rsid w:val="006C5B98"/>
    <w:rsid w:val="006C5F10"/>
    <w:rsid w:val="006C6AAD"/>
    <w:rsid w:val="006C6BF9"/>
    <w:rsid w:val="006C6CF5"/>
    <w:rsid w:val="006C730B"/>
    <w:rsid w:val="006D0107"/>
    <w:rsid w:val="006D091C"/>
    <w:rsid w:val="006D15EE"/>
    <w:rsid w:val="006D1A41"/>
    <w:rsid w:val="006D1FFA"/>
    <w:rsid w:val="006D24EF"/>
    <w:rsid w:val="006D2628"/>
    <w:rsid w:val="006D26E7"/>
    <w:rsid w:val="006D2908"/>
    <w:rsid w:val="006D3668"/>
    <w:rsid w:val="006D38C0"/>
    <w:rsid w:val="006D3AFF"/>
    <w:rsid w:val="006D4016"/>
    <w:rsid w:val="006D5A71"/>
    <w:rsid w:val="006D622F"/>
    <w:rsid w:val="006D6703"/>
    <w:rsid w:val="006D69B4"/>
    <w:rsid w:val="006D6DE7"/>
    <w:rsid w:val="006D7F09"/>
    <w:rsid w:val="006D7F17"/>
    <w:rsid w:val="006E0D4E"/>
    <w:rsid w:val="006E1842"/>
    <w:rsid w:val="006E19DE"/>
    <w:rsid w:val="006E1B56"/>
    <w:rsid w:val="006E1C27"/>
    <w:rsid w:val="006E2218"/>
    <w:rsid w:val="006E26AB"/>
    <w:rsid w:val="006E288F"/>
    <w:rsid w:val="006E2C62"/>
    <w:rsid w:val="006E3502"/>
    <w:rsid w:val="006E5308"/>
    <w:rsid w:val="006E6CB0"/>
    <w:rsid w:val="006E7D08"/>
    <w:rsid w:val="006F05D5"/>
    <w:rsid w:val="006F1389"/>
    <w:rsid w:val="006F242F"/>
    <w:rsid w:val="006F27D7"/>
    <w:rsid w:val="006F331B"/>
    <w:rsid w:val="006F3B67"/>
    <w:rsid w:val="006F3CEB"/>
    <w:rsid w:val="006F4174"/>
    <w:rsid w:val="006F4554"/>
    <w:rsid w:val="006F51D6"/>
    <w:rsid w:val="006F5326"/>
    <w:rsid w:val="006F579C"/>
    <w:rsid w:val="006F58AD"/>
    <w:rsid w:val="006F5FDB"/>
    <w:rsid w:val="006F63DD"/>
    <w:rsid w:val="006F79B3"/>
    <w:rsid w:val="006F7B7E"/>
    <w:rsid w:val="00700638"/>
    <w:rsid w:val="007013B2"/>
    <w:rsid w:val="007019DD"/>
    <w:rsid w:val="00701B2C"/>
    <w:rsid w:val="0070359F"/>
    <w:rsid w:val="007039D4"/>
    <w:rsid w:val="00703B26"/>
    <w:rsid w:val="00703CC9"/>
    <w:rsid w:val="007056F8"/>
    <w:rsid w:val="007057CC"/>
    <w:rsid w:val="00705AC2"/>
    <w:rsid w:val="00706482"/>
    <w:rsid w:val="0070668D"/>
    <w:rsid w:val="00706D48"/>
    <w:rsid w:val="0070774E"/>
    <w:rsid w:val="00707D9C"/>
    <w:rsid w:val="00710162"/>
    <w:rsid w:val="007101C5"/>
    <w:rsid w:val="007106F9"/>
    <w:rsid w:val="007106FE"/>
    <w:rsid w:val="00710779"/>
    <w:rsid w:val="0071087D"/>
    <w:rsid w:val="007113AB"/>
    <w:rsid w:val="00711B0E"/>
    <w:rsid w:val="00711DC9"/>
    <w:rsid w:val="0071231A"/>
    <w:rsid w:val="007126E8"/>
    <w:rsid w:val="00713213"/>
    <w:rsid w:val="00713A13"/>
    <w:rsid w:val="0071405F"/>
    <w:rsid w:val="00714521"/>
    <w:rsid w:val="007169B1"/>
    <w:rsid w:val="007173A8"/>
    <w:rsid w:val="00720941"/>
    <w:rsid w:val="00721C80"/>
    <w:rsid w:val="00722652"/>
    <w:rsid w:val="00722AD7"/>
    <w:rsid w:val="0072391D"/>
    <w:rsid w:val="00723CAC"/>
    <w:rsid w:val="00723CC8"/>
    <w:rsid w:val="00723E2F"/>
    <w:rsid w:val="007241BF"/>
    <w:rsid w:val="00724241"/>
    <w:rsid w:val="007245B1"/>
    <w:rsid w:val="00724B62"/>
    <w:rsid w:val="00724CE1"/>
    <w:rsid w:val="00725359"/>
    <w:rsid w:val="00726FB3"/>
    <w:rsid w:val="00726FE9"/>
    <w:rsid w:val="007271DD"/>
    <w:rsid w:val="007274F9"/>
    <w:rsid w:val="00727B1A"/>
    <w:rsid w:val="00727F66"/>
    <w:rsid w:val="00730029"/>
    <w:rsid w:val="007303BA"/>
    <w:rsid w:val="007310E1"/>
    <w:rsid w:val="0073264F"/>
    <w:rsid w:val="007329AB"/>
    <w:rsid w:val="00732A10"/>
    <w:rsid w:val="00732F8D"/>
    <w:rsid w:val="007339FA"/>
    <w:rsid w:val="00734744"/>
    <w:rsid w:val="00734A53"/>
    <w:rsid w:val="00735689"/>
    <w:rsid w:val="00735BC5"/>
    <w:rsid w:val="00736AB3"/>
    <w:rsid w:val="00737060"/>
    <w:rsid w:val="0074072E"/>
    <w:rsid w:val="00740CE0"/>
    <w:rsid w:val="0074113A"/>
    <w:rsid w:val="00742473"/>
    <w:rsid w:val="00744028"/>
    <w:rsid w:val="007443DE"/>
    <w:rsid w:val="00744977"/>
    <w:rsid w:val="00744A85"/>
    <w:rsid w:val="00744EFB"/>
    <w:rsid w:val="007451A5"/>
    <w:rsid w:val="007453D9"/>
    <w:rsid w:val="00745B84"/>
    <w:rsid w:val="007460A7"/>
    <w:rsid w:val="007465CB"/>
    <w:rsid w:val="00746711"/>
    <w:rsid w:val="00747B51"/>
    <w:rsid w:val="00747E25"/>
    <w:rsid w:val="00750BE5"/>
    <w:rsid w:val="00751019"/>
    <w:rsid w:val="007512C1"/>
    <w:rsid w:val="007513DF"/>
    <w:rsid w:val="00751EF3"/>
    <w:rsid w:val="007524AB"/>
    <w:rsid w:val="00752706"/>
    <w:rsid w:val="007527B1"/>
    <w:rsid w:val="00752A84"/>
    <w:rsid w:val="00752BF8"/>
    <w:rsid w:val="00752DA8"/>
    <w:rsid w:val="00753818"/>
    <w:rsid w:val="00753919"/>
    <w:rsid w:val="00754166"/>
    <w:rsid w:val="0075447F"/>
    <w:rsid w:val="00755336"/>
    <w:rsid w:val="00755735"/>
    <w:rsid w:val="0075622C"/>
    <w:rsid w:val="00756705"/>
    <w:rsid w:val="00756F00"/>
    <w:rsid w:val="0075705C"/>
    <w:rsid w:val="007573CD"/>
    <w:rsid w:val="007574A6"/>
    <w:rsid w:val="007577E7"/>
    <w:rsid w:val="00760282"/>
    <w:rsid w:val="007605ED"/>
    <w:rsid w:val="00760838"/>
    <w:rsid w:val="00760CAA"/>
    <w:rsid w:val="00760FF8"/>
    <w:rsid w:val="007610C5"/>
    <w:rsid w:val="00761312"/>
    <w:rsid w:val="007617AF"/>
    <w:rsid w:val="007619A9"/>
    <w:rsid w:val="0076214A"/>
    <w:rsid w:val="00762F3A"/>
    <w:rsid w:val="00763155"/>
    <w:rsid w:val="0076328E"/>
    <w:rsid w:val="0076348D"/>
    <w:rsid w:val="0076365C"/>
    <w:rsid w:val="007637F1"/>
    <w:rsid w:val="007637FF"/>
    <w:rsid w:val="007639B3"/>
    <w:rsid w:val="00764210"/>
    <w:rsid w:val="00764236"/>
    <w:rsid w:val="007643CB"/>
    <w:rsid w:val="00764EAF"/>
    <w:rsid w:val="007655D9"/>
    <w:rsid w:val="00765DFB"/>
    <w:rsid w:val="00765F6D"/>
    <w:rsid w:val="0076637C"/>
    <w:rsid w:val="007668BB"/>
    <w:rsid w:val="00766E19"/>
    <w:rsid w:val="00766FA7"/>
    <w:rsid w:val="007671B7"/>
    <w:rsid w:val="0076762A"/>
    <w:rsid w:val="00767CC2"/>
    <w:rsid w:val="00770A84"/>
    <w:rsid w:val="00771E59"/>
    <w:rsid w:val="007725FD"/>
    <w:rsid w:val="007726A0"/>
    <w:rsid w:val="0077378D"/>
    <w:rsid w:val="00773B22"/>
    <w:rsid w:val="00774F5A"/>
    <w:rsid w:val="007751D6"/>
    <w:rsid w:val="0077624C"/>
    <w:rsid w:val="00776881"/>
    <w:rsid w:val="00776E9F"/>
    <w:rsid w:val="00777048"/>
    <w:rsid w:val="00777086"/>
    <w:rsid w:val="00777181"/>
    <w:rsid w:val="00777B42"/>
    <w:rsid w:val="00777FDD"/>
    <w:rsid w:val="0078038E"/>
    <w:rsid w:val="007814C2"/>
    <w:rsid w:val="00781DD9"/>
    <w:rsid w:val="00781F14"/>
    <w:rsid w:val="0078243C"/>
    <w:rsid w:val="00782843"/>
    <w:rsid w:val="00783072"/>
    <w:rsid w:val="00783159"/>
    <w:rsid w:val="007838F1"/>
    <w:rsid w:val="007841E0"/>
    <w:rsid w:val="00784AC5"/>
    <w:rsid w:val="00785589"/>
    <w:rsid w:val="00785793"/>
    <w:rsid w:val="00785D15"/>
    <w:rsid w:val="0078694E"/>
    <w:rsid w:val="00786C9C"/>
    <w:rsid w:val="00786DD2"/>
    <w:rsid w:val="00787D40"/>
    <w:rsid w:val="00790189"/>
    <w:rsid w:val="0079045D"/>
    <w:rsid w:val="00791AB7"/>
    <w:rsid w:val="00791B8D"/>
    <w:rsid w:val="00791CA7"/>
    <w:rsid w:val="0079230C"/>
    <w:rsid w:val="00792913"/>
    <w:rsid w:val="00793595"/>
    <w:rsid w:val="0079450A"/>
    <w:rsid w:val="00794523"/>
    <w:rsid w:val="0079463D"/>
    <w:rsid w:val="00794724"/>
    <w:rsid w:val="007958A7"/>
    <w:rsid w:val="00796003"/>
    <w:rsid w:val="0079610E"/>
    <w:rsid w:val="007961EF"/>
    <w:rsid w:val="00796333"/>
    <w:rsid w:val="00796846"/>
    <w:rsid w:val="00796B56"/>
    <w:rsid w:val="00797431"/>
    <w:rsid w:val="007A1195"/>
    <w:rsid w:val="007A133C"/>
    <w:rsid w:val="007A14E3"/>
    <w:rsid w:val="007A2284"/>
    <w:rsid w:val="007A2C0A"/>
    <w:rsid w:val="007A3668"/>
    <w:rsid w:val="007A36AF"/>
    <w:rsid w:val="007A3AA6"/>
    <w:rsid w:val="007A3BB3"/>
    <w:rsid w:val="007A3C7C"/>
    <w:rsid w:val="007A4258"/>
    <w:rsid w:val="007A4D59"/>
    <w:rsid w:val="007A5041"/>
    <w:rsid w:val="007A52C8"/>
    <w:rsid w:val="007A545F"/>
    <w:rsid w:val="007A55B6"/>
    <w:rsid w:val="007A57DB"/>
    <w:rsid w:val="007A5F0C"/>
    <w:rsid w:val="007A753E"/>
    <w:rsid w:val="007B02BF"/>
    <w:rsid w:val="007B0789"/>
    <w:rsid w:val="007B09FA"/>
    <w:rsid w:val="007B0A87"/>
    <w:rsid w:val="007B138E"/>
    <w:rsid w:val="007B164F"/>
    <w:rsid w:val="007B26B4"/>
    <w:rsid w:val="007B2B03"/>
    <w:rsid w:val="007B317F"/>
    <w:rsid w:val="007B32AF"/>
    <w:rsid w:val="007B34C6"/>
    <w:rsid w:val="007B3ABA"/>
    <w:rsid w:val="007B3B78"/>
    <w:rsid w:val="007B3F8F"/>
    <w:rsid w:val="007B44ED"/>
    <w:rsid w:val="007B47BA"/>
    <w:rsid w:val="007B48A2"/>
    <w:rsid w:val="007B5130"/>
    <w:rsid w:val="007B55D1"/>
    <w:rsid w:val="007B55D6"/>
    <w:rsid w:val="007B56AF"/>
    <w:rsid w:val="007B5B5F"/>
    <w:rsid w:val="007B5EA5"/>
    <w:rsid w:val="007B5EF5"/>
    <w:rsid w:val="007B614D"/>
    <w:rsid w:val="007B74D8"/>
    <w:rsid w:val="007B752B"/>
    <w:rsid w:val="007B787D"/>
    <w:rsid w:val="007B7F83"/>
    <w:rsid w:val="007C0DAB"/>
    <w:rsid w:val="007C0DBD"/>
    <w:rsid w:val="007C0F2F"/>
    <w:rsid w:val="007C18B5"/>
    <w:rsid w:val="007C1F9C"/>
    <w:rsid w:val="007C223F"/>
    <w:rsid w:val="007C2245"/>
    <w:rsid w:val="007C22E1"/>
    <w:rsid w:val="007C2486"/>
    <w:rsid w:val="007C2A67"/>
    <w:rsid w:val="007C311D"/>
    <w:rsid w:val="007C3990"/>
    <w:rsid w:val="007C45BE"/>
    <w:rsid w:val="007C5013"/>
    <w:rsid w:val="007C510A"/>
    <w:rsid w:val="007C5F1A"/>
    <w:rsid w:val="007C635A"/>
    <w:rsid w:val="007C665B"/>
    <w:rsid w:val="007C6A3E"/>
    <w:rsid w:val="007C6E9E"/>
    <w:rsid w:val="007C7951"/>
    <w:rsid w:val="007D02F0"/>
    <w:rsid w:val="007D0BB2"/>
    <w:rsid w:val="007D214B"/>
    <w:rsid w:val="007D267D"/>
    <w:rsid w:val="007D27B8"/>
    <w:rsid w:val="007D2974"/>
    <w:rsid w:val="007D303A"/>
    <w:rsid w:val="007D348F"/>
    <w:rsid w:val="007D3544"/>
    <w:rsid w:val="007D3B8C"/>
    <w:rsid w:val="007D3D9F"/>
    <w:rsid w:val="007D4CF3"/>
    <w:rsid w:val="007D5592"/>
    <w:rsid w:val="007D5B7E"/>
    <w:rsid w:val="007D5EC6"/>
    <w:rsid w:val="007D6325"/>
    <w:rsid w:val="007D6AB4"/>
    <w:rsid w:val="007D78D0"/>
    <w:rsid w:val="007D7933"/>
    <w:rsid w:val="007E007F"/>
    <w:rsid w:val="007E102E"/>
    <w:rsid w:val="007E105A"/>
    <w:rsid w:val="007E1450"/>
    <w:rsid w:val="007E14CA"/>
    <w:rsid w:val="007E16AA"/>
    <w:rsid w:val="007E1861"/>
    <w:rsid w:val="007E1C10"/>
    <w:rsid w:val="007E1C52"/>
    <w:rsid w:val="007E3345"/>
    <w:rsid w:val="007E396F"/>
    <w:rsid w:val="007E5613"/>
    <w:rsid w:val="007E6339"/>
    <w:rsid w:val="007E6B7A"/>
    <w:rsid w:val="007E7186"/>
    <w:rsid w:val="007E77B9"/>
    <w:rsid w:val="007E7EA0"/>
    <w:rsid w:val="007F1157"/>
    <w:rsid w:val="007F211A"/>
    <w:rsid w:val="007F2FB4"/>
    <w:rsid w:val="007F333B"/>
    <w:rsid w:val="007F5F7D"/>
    <w:rsid w:val="007F6EAB"/>
    <w:rsid w:val="007F72AB"/>
    <w:rsid w:val="007F739B"/>
    <w:rsid w:val="007F761C"/>
    <w:rsid w:val="007F78D4"/>
    <w:rsid w:val="00800318"/>
    <w:rsid w:val="008003EA"/>
    <w:rsid w:val="00801019"/>
    <w:rsid w:val="0080176B"/>
    <w:rsid w:val="008019A6"/>
    <w:rsid w:val="00802271"/>
    <w:rsid w:val="00802301"/>
    <w:rsid w:val="008026CB"/>
    <w:rsid w:val="00802A27"/>
    <w:rsid w:val="00802CED"/>
    <w:rsid w:val="00803B1B"/>
    <w:rsid w:val="008052DE"/>
    <w:rsid w:val="00805B32"/>
    <w:rsid w:val="00805E53"/>
    <w:rsid w:val="00805FB0"/>
    <w:rsid w:val="00806173"/>
    <w:rsid w:val="00806866"/>
    <w:rsid w:val="00806A5C"/>
    <w:rsid w:val="00807926"/>
    <w:rsid w:val="00811C6D"/>
    <w:rsid w:val="00812573"/>
    <w:rsid w:val="00812EC7"/>
    <w:rsid w:val="00813C66"/>
    <w:rsid w:val="008147A5"/>
    <w:rsid w:val="00814972"/>
    <w:rsid w:val="00814D74"/>
    <w:rsid w:val="00815D85"/>
    <w:rsid w:val="00815F0C"/>
    <w:rsid w:val="00815F90"/>
    <w:rsid w:val="00817C7E"/>
    <w:rsid w:val="0082006E"/>
    <w:rsid w:val="00820483"/>
    <w:rsid w:val="00820AD6"/>
    <w:rsid w:val="00820BA4"/>
    <w:rsid w:val="00820F4C"/>
    <w:rsid w:val="00821251"/>
    <w:rsid w:val="008218E9"/>
    <w:rsid w:val="0082198C"/>
    <w:rsid w:val="0082202B"/>
    <w:rsid w:val="0082205B"/>
    <w:rsid w:val="00822A75"/>
    <w:rsid w:val="008232B8"/>
    <w:rsid w:val="00824605"/>
    <w:rsid w:val="00824906"/>
    <w:rsid w:val="00824FF3"/>
    <w:rsid w:val="00826342"/>
    <w:rsid w:val="008267C2"/>
    <w:rsid w:val="008301A4"/>
    <w:rsid w:val="00830536"/>
    <w:rsid w:val="008310FE"/>
    <w:rsid w:val="00831488"/>
    <w:rsid w:val="00831B47"/>
    <w:rsid w:val="00831C8F"/>
    <w:rsid w:val="008324C4"/>
    <w:rsid w:val="00832EFD"/>
    <w:rsid w:val="00833671"/>
    <w:rsid w:val="008338BF"/>
    <w:rsid w:val="008338FB"/>
    <w:rsid w:val="00833DA0"/>
    <w:rsid w:val="00835D0F"/>
    <w:rsid w:val="00835F0E"/>
    <w:rsid w:val="00840745"/>
    <w:rsid w:val="00840EC5"/>
    <w:rsid w:val="0084171C"/>
    <w:rsid w:val="00841F53"/>
    <w:rsid w:val="0084265C"/>
    <w:rsid w:val="00842B6F"/>
    <w:rsid w:val="008434A3"/>
    <w:rsid w:val="00843527"/>
    <w:rsid w:val="00843C61"/>
    <w:rsid w:val="00843CDA"/>
    <w:rsid w:val="00844C95"/>
    <w:rsid w:val="0084526F"/>
    <w:rsid w:val="0084574A"/>
    <w:rsid w:val="008460AD"/>
    <w:rsid w:val="00847211"/>
    <w:rsid w:val="0085027C"/>
    <w:rsid w:val="008504F3"/>
    <w:rsid w:val="00850C95"/>
    <w:rsid w:val="00850EC6"/>
    <w:rsid w:val="00851CBE"/>
    <w:rsid w:val="008523CB"/>
    <w:rsid w:val="00852548"/>
    <w:rsid w:val="00853B96"/>
    <w:rsid w:val="00853E26"/>
    <w:rsid w:val="00853FE9"/>
    <w:rsid w:val="008542C1"/>
    <w:rsid w:val="00854695"/>
    <w:rsid w:val="00854FCE"/>
    <w:rsid w:val="00854FE2"/>
    <w:rsid w:val="00855116"/>
    <w:rsid w:val="008556AE"/>
    <w:rsid w:val="00855E97"/>
    <w:rsid w:val="0085615D"/>
    <w:rsid w:val="00856666"/>
    <w:rsid w:val="00856BA6"/>
    <w:rsid w:val="008576AE"/>
    <w:rsid w:val="00857EF5"/>
    <w:rsid w:val="0086008E"/>
    <w:rsid w:val="00860101"/>
    <w:rsid w:val="0086013F"/>
    <w:rsid w:val="00861442"/>
    <w:rsid w:val="00862432"/>
    <w:rsid w:val="0086264B"/>
    <w:rsid w:val="00863758"/>
    <w:rsid w:val="008637AF"/>
    <w:rsid w:val="00863DB7"/>
    <w:rsid w:val="00864080"/>
    <w:rsid w:val="0086446D"/>
    <w:rsid w:val="008645F7"/>
    <w:rsid w:val="00864B0E"/>
    <w:rsid w:val="00865416"/>
    <w:rsid w:val="00865526"/>
    <w:rsid w:val="00865BD9"/>
    <w:rsid w:val="0086605B"/>
    <w:rsid w:val="00866601"/>
    <w:rsid w:val="0086694E"/>
    <w:rsid w:val="00866CD5"/>
    <w:rsid w:val="00867AA1"/>
    <w:rsid w:val="008708C9"/>
    <w:rsid w:val="00871134"/>
    <w:rsid w:val="00871B8B"/>
    <w:rsid w:val="008722D7"/>
    <w:rsid w:val="00872649"/>
    <w:rsid w:val="00873367"/>
    <w:rsid w:val="0087384F"/>
    <w:rsid w:val="00873AF9"/>
    <w:rsid w:val="008740D6"/>
    <w:rsid w:val="00874174"/>
    <w:rsid w:val="00874A52"/>
    <w:rsid w:val="00874C0C"/>
    <w:rsid w:val="00874CDF"/>
    <w:rsid w:val="0087512C"/>
    <w:rsid w:val="00875926"/>
    <w:rsid w:val="0087728A"/>
    <w:rsid w:val="00877966"/>
    <w:rsid w:val="008803AA"/>
    <w:rsid w:val="00880608"/>
    <w:rsid w:val="008806C8"/>
    <w:rsid w:val="00880A90"/>
    <w:rsid w:val="00880D12"/>
    <w:rsid w:val="00882540"/>
    <w:rsid w:val="00882B56"/>
    <w:rsid w:val="00883071"/>
    <w:rsid w:val="00883A2A"/>
    <w:rsid w:val="00883AAD"/>
    <w:rsid w:val="00883ECF"/>
    <w:rsid w:val="00883F1C"/>
    <w:rsid w:val="00885DD5"/>
    <w:rsid w:val="008864B2"/>
    <w:rsid w:val="00886F8C"/>
    <w:rsid w:val="00887625"/>
    <w:rsid w:val="008876AB"/>
    <w:rsid w:val="00887BD5"/>
    <w:rsid w:val="00887FCD"/>
    <w:rsid w:val="0089184D"/>
    <w:rsid w:val="00891EFC"/>
    <w:rsid w:val="00892187"/>
    <w:rsid w:val="008922C9"/>
    <w:rsid w:val="00892CEE"/>
    <w:rsid w:val="00892D39"/>
    <w:rsid w:val="00893260"/>
    <w:rsid w:val="0089361F"/>
    <w:rsid w:val="00893644"/>
    <w:rsid w:val="00893825"/>
    <w:rsid w:val="0089383B"/>
    <w:rsid w:val="0089393F"/>
    <w:rsid w:val="008943F3"/>
    <w:rsid w:val="008947CF"/>
    <w:rsid w:val="00894986"/>
    <w:rsid w:val="00894D86"/>
    <w:rsid w:val="00894F46"/>
    <w:rsid w:val="00896BCC"/>
    <w:rsid w:val="00896FD8"/>
    <w:rsid w:val="0089771D"/>
    <w:rsid w:val="008A0DA1"/>
    <w:rsid w:val="008A161F"/>
    <w:rsid w:val="008A1E12"/>
    <w:rsid w:val="008A2B3B"/>
    <w:rsid w:val="008A327F"/>
    <w:rsid w:val="008A40EE"/>
    <w:rsid w:val="008A4433"/>
    <w:rsid w:val="008A4685"/>
    <w:rsid w:val="008A4758"/>
    <w:rsid w:val="008A659C"/>
    <w:rsid w:val="008A665D"/>
    <w:rsid w:val="008A681B"/>
    <w:rsid w:val="008A6E43"/>
    <w:rsid w:val="008A79AD"/>
    <w:rsid w:val="008B01FC"/>
    <w:rsid w:val="008B03C3"/>
    <w:rsid w:val="008B0682"/>
    <w:rsid w:val="008B1345"/>
    <w:rsid w:val="008B1D35"/>
    <w:rsid w:val="008B1E81"/>
    <w:rsid w:val="008B28FB"/>
    <w:rsid w:val="008B2A83"/>
    <w:rsid w:val="008B2D5D"/>
    <w:rsid w:val="008B362F"/>
    <w:rsid w:val="008B3B4B"/>
    <w:rsid w:val="008B489E"/>
    <w:rsid w:val="008B4C8C"/>
    <w:rsid w:val="008B50C1"/>
    <w:rsid w:val="008B50F5"/>
    <w:rsid w:val="008B52B9"/>
    <w:rsid w:val="008B5504"/>
    <w:rsid w:val="008B674C"/>
    <w:rsid w:val="008B6F83"/>
    <w:rsid w:val="008B769E"/>
    <w:rsid w:val="008C0122"/>
    <w:rsid w:val="008C02C1"/>
    <w:rsid w:val="008C0480"/>
    <w:rsid w:val="008C0522"/>
    <w:rsid w:val="008C0929"/>
    <w:rsid w:val="008C0DB6"/>
    <w:rsid w:val="008C1214"/>
    <w:rsid w:val="008C139B"/>
    <w:rsid w:val="008C183F"/>
    <w:rsid w:val="008C216F"/>
    <w:rsid w:val="008C24BE"/>
    <w:rsid w:val="008C2516"/>
    <w:rsid w:val="008C2AD7"/>
    <w:rsid w:val="008C2C9B"/>
    <w:rsid w:val="008C3B99"/>
    <w:rsid w:val="008C3F89"/>
    <w:rsid w:val="008C4A1B"/>
    <w:rsid w:val="008C4EDA"/>
    <w:rsid w:val="008C53AB"/>
    <w:rsid w:val="008C57E3"/>
    <w:rsid w:val="008C66A7"/>
    <w:rsid w:val="008C711D"/>
    <w:rsid w:val="008C7558"/>
    <w:rsid w:val="008C75EB"/>
    <w:rsid w:val="008C7642"/>
    <w:rsid w:val="008D02C9"/>
    <w:rsid w:val="008D0335"/>
    <w:rsid w:val="008D08B4"/>
    <w:rsid w:val="008D0DD0"/>
    <w:rsid w:val="008D0EE9"/>
    <w:rsid w:val="008D12D8"/>
    <w:rsid w:val="008D2524"/>
    <w:rsid w:val="008D2D6F"/>
    <w:rsid w:val="008D2EE9"/>
    <w:rsid w:val="008D3669"/>
    <w:rsid w:val="008D3EA4"/>
    <w:rsid w:val="008D47E7"/>
    <w:rsid w:val="008D576F"/>
    <w:rsid w:val="008D5C08"/>
    <w:rsid w:val="008D6C25"/>
    <w:rsid w:val="008D7C81"/>
    <w:rsid w:val="008E0445"/>
    <w:rsid w:val="008E1007"/>
    <w:rsid w:val="008E1342"/>
    <w:rsid w:val="008E1AC2"/>
    <w:rsid w:val="008E22B8"/>
    <w:rsid w:val="008E266C"/>
    <w:rsid w:val="008E272A"/>
    <w:rsid w:val="008E31C6"/>
    <w:rsid w:val="008E3A11"/>
    <w:rsid w:val="008E3ADA"/>
    <w:rsid w:val="008E42C2"/>
    <w:rsid w:val="008E4978"/>
    <w:rsid w:val="008E4996"/>
    <w:rsid w:val="008E4BD8"/>
    <w:rsid w:val="008E5028"/>
    <w:rsid w:val="008E708B"/>
    <w:rsid w:val="008E780A"/>
    <w:rsid w:val="008E7DDF"/>
    <w:rsid w:val="008F0218"/>
    <w:rsid w:val="008F0343"/>
    <w:rsid w:val="008F0A38"/>
    <w:rsid w:val="008F0C42"/>
    <w:rsid w:val="008F0E37"/>
    <w:rsid w:val="008F103D"/>
    <w:rsid w:val="008F1197"/>
    <w:rsid w:val="008F2943"/>
    <w:rsid w:val="008F35D9"/>
    <w:rsid w:val="008F3E3B"/>
    <w:rsid w:val="008F479C"/>
    <w:rsid w:val="008F53C4"/>
    <w:rsid w:val="008F58FB"/>
    <w:rsid w:val="008F5C34"/>
    <w:rsid w:val="008F679E"/>
    <w:rsid w:val="008F68FB"/>
    <w:rsid w:val="008F6E14"/>
    <w:rsid w:val="008F6FD2"/>
    <w:rsid w:val="008F74B0"/>
    <w:rsid w:val="008F7582"/>
    <w:rsid w:val="008F78A8"/>
    <w:rsid w:val="008F7912"/>
    <w:rsid w:val="009001D9"/>
    <w:rsid w:val="0090051E"/>
    <w:rsid w:val="009019BA"/>
    <w:rsid w:val="00902B4C"/>
    <w:rsid w:val="009030AC"/>
    <w:rsid w:val="00903853"/>
    <w:rsid w:val="00904261"/>
    <w:rsid w:val="009043D3"/>
    <w:rsid w:val="009048B5"/>
    <w:rsid w:val="00904D85"/>
    <w:rsid w:val="00904F00"/>
    <w:rsid w:val="00904FF6"/>
    <w:rsid w:val="00905296"/>
    <w:rsid w:val="009054E5"/>
    <w:rsid w:val="009058A2"/>
    <w:rsid w:val="0090734E"/>
    <w:rsid w:val="009078D8"/>
    <w:rsid w:val="00911125"/>
    <w:rsid w:val="00911143"/>
    <w:rsid w:val="00912368"/>
    <w:rsid w:val="009127F4"/>
    <w:rsid w:val="009131EE"/>
    <w:rsid w:val="0091362A"/>
    <w:rsid w:val="009140BC"/>
    <w:rsid w:val="009142EB"/>
    <w:rsid w:val="00914519"/>
    <w:rsid w:val="00914A42"/>
    <w:rsid w:val="0091513B"/>
    <w:rsid w:val="009163A2"/>
    <w:rsid w:val="009166B1"/>
    <w:rsid w:val="00916C47"/>
    <w:rsid w:val="00916F62"/>
    <w:rsid w:val="00917170"/>
    <w:rsid w:val="009172DB"/>
    <w:rsid w:val="00920E9C"/>
    <w:rsid w:val="009215F2"/>
    <w:rsid w:val="00921D24"/>
    <w:rsid w:val="00922E28"/>
    <w:rsid w:val="0092301E"/>
    <w:rsid w:val="00923D5D"/>
    <w:rsid w:val="009242C0"/>
    <w:rsid w:val="009242C8"/>
    <w:rsid w:val="0092455D"/>
    <w:rsid w:val="009258B1"/>
    <w:rsid w:val="009261A4"/>
    <w:rsid w:val="0092683C"/>
    <w:rsid w:val="00926DA9"/>
    <w:rsid w:val="00926E11"/>
    <w:rsid w:val="00930972"/>
    <w:rsid w:val="009310D0"/>
    <w:rsid w:val="00931424"/>
    <w:rsid w:val="00931A32"/>
    <w:rsid w:val="009324FB"/>
    <w:rsid w:val="00932DA7"/>
    <w:rsid w:val="00932F78"/>
    <w:rsid w:val="00932F88"/>
    <w:rsid w:val="00933A1A"/>
    <w:rsid w:val="0093450F"/>
    <w:rsid w:val="00934600"/>
    <w:rsid w:val="009349C3"/>
    <w:rsid w:val="009349E0"/>
    <w:rsid w:val="00934AA0"/>
    <w:rsid w:val="009351F8"/>
    <w:rsid w:val="00935401"/>
    <w:rsid w:val="009357BE"/>
    <w:rsid w:val="00935FE4"/>
    <w:rsid w:val="00937036"/>
    <w:rsid w:val="009375F1"/>
    <w:rsid w:val="009376F6"/>
    <w:rsid w:val="00940D75"/>
    <w:rsid w:val="009418D4"/>
    <w:rsid w:val="009426E9"/>
    <w:rsid w:val="00942A64"/>
    <w:rsid w:val="00942C9B"/>
    <w:rsid w:val="0094302F"/>
    <w:rsid w:val="009436A6"/>
    <w:rsid w:val="009438F6"/>
    <w:rsid w:val="00943959"/>
    <w:rsid w:val="00944286"/>
    <w:rsid w:val="00944562"/>
    <w:rsid w:val="009445ED"/>
    <w:rsid w:val="009449A9"/>
    <w:rsid w:val="009455B8"/>
    <w:rsid w:val="00946B9A"/>
    <w:rsid w:val="009475F4"/>
    <w:rsid w:val="00947CFB"/>
    <w:rsid w:val="00951013"/>
    <w:rsid w:val="009510F6"/>
    <w:rsid w:val="00951B62"/>
    <w:rsid w:val="00952376"/>
    <w:rsid w:val="0095259F"/>
    <w:rsid w:val="009526F4"/>
    <w:rsid w:val="00952C38"/>
    <w:rsid w:val="00952DA7"/>
    <w:rsid w:val="00952DE0"/>
    <w:rsid w:val="00952EFA"/>
    <w:rsid w:val="00954EEC"/>
    <w:rsid w:val="00954F56"/>
    <w:rsid w:val="0095514A"/>
    <w:rsid w:val="00955B24"/>
    <w:rsid w:val="00955C9F"/>
    <w:rsid w:val="00955DB1"/>
    <w:rsid w:val="00955F61"/>
    <w:rsid w:val="00956102"/>
    <w:rsid w:val="00956328"/>
    <w:rsid w:val="009569E8"/>
    <w:rsid w:val="009574BB"/>
    <w:rsid w:val="0095758E"/>
    <w:rsid w:val="00957A8D"/>
    <w:rsid w:val="00960005"/>
    <w:rsid w:val="009602DC"/>
    <w:rsid w:val="00960377"/>
    <w:rsid w:val="00960A7F"/>
    <w:rsid w:val="009612AB"/>
    <w:rsid w:val="009639C7"/>
    <w:rsid w:val="00964851"/>
    <w:rsid w:val="00964C42"/>
    <w:rsid w:val="0096532F"/>
    <w:rsid w:val="009658F3"/>
    <w:rsid w:val="00965B73"/>
    <w:rsid w:val="0096616F"/>
    <w:rsid w:val="00966FB3"/>
    <w:rsid w:val="0096753D"/>
    <w:rsid w:val="00967735"/>
    <w:rsid w:val="009679D0"/>
    <w:rsid w:val="00967A61"/>
    <w:rsid w:val="00967E80"/>
    <w:rsid w:val="00972EEC"/>
    <w:rsid w:val="00973628"/>
    <w:rsid w:val="00973828"/>
    <w:rsid w:val="00973917"/>
    <w:rsid w:val="009739C3"/>
    <w:rsid w:val="009747E2"/>
    <w:rsid w:val="00974E1F"/>
    <w:rsid w:val="009752E9"/>
    <w:rsid w:val="00975873"/>
    <w:rsid w:val="00975F83"/>
    <w:rsid w:val="00976105"/>
    <w:rsid w:val="00977F01"/>
    <w:rsid w:val="0098104D"/>
    <w:rsid w:val="00982120"/>
    <w:rsid w:val="00982190"/>
    <w:rsid w:val="00982941"/>
    <w:rsid w:val="00982BF5"/>
    <w:rsid w:val="00983C26"/>
    <w:rsid w:val="009855FA"/>
    <w:rsid w:val="00985A29"/>
    <w:rsid w:val="00985B16"/>
    <w:rsid w:val="00986023"/>
    <w:rsid w:val="009862CC"/>
    <w:rsid w:val="009863A6"/>
    <w:rsid w:val="0098644B"/>
    <w:rsid w:val="00986C2C"/>
    <w:rsid w:val="009871C1"/>
    <w:rsid w:val="00987696"/>
    <w:rsid w:val="00987861"/>
    <w:rsid w:val="00987D3A"/>
    <w:rsid w:val="00987FFC"/>
    <w:rsid w:val="009907A7"/>
    <w:rsid w:val="00990E38"/>
    <w:rsid w:val="00991601"/>
    <w:rsid w:val="0099175F"/>
    <w:rsid w:val="009923B7"/>
    <w:rsid w:val="0099247E"/>
    <w:rsid w:val="00992669"/>
    <w:rsid w:val="00992933"/>
    <w:rsid w:val="00992A3B"/>
    <w:rsid w:val="00992E1A"/>
    <w:rsid w:val="00992EAD"/>
    <w:rsid w:val="0099301E"/>
    <w:rsid w:val="00993D2A"/>
    <w:rsid w:val="009940A5"/>
    <w:rsid w:val="0099489C"/>
    <w:rsid w:val="00997650"/>
    <w:rsid w:val="00997DCC"/>
    <w:rsid w:val="009A0142"/>
    <w:rsid w:val="009A021F"/>
    <w:rsid w:val="009A06BF"/>
    <w:rsid w:val="009A0F10"/>
    <w:rsid w:val="009A1169"/>
    <w:rsid w:val="009A1412"/>
    <w:rsid w:val="009A19EA"/>
    <w:rsid w:val="009A4102"/>
    <w:rsid w:val="009A43E9"/>
    <w:rsid w:val="009A4647"/>
    <w:rsid w:val="009A4651"/>
    <w:rsid w:val="009A4752"/>
    <w:rsid w:val="009A4AAE"/>
    <w:rsid w:val="009A4CEF"/>
    <w:rsid w:val="009A5778"/>
    <w:rsid w:val="009A5A87"/>
    <w:rsid w:val="009A7A9B"/>
    <w:rsid w:val="009A7AFE"/>
    <w:rsid w:val="009A7B66"/>
    <w:rsid w:val="009B01DC"/>
    <w:rsid w:val="009B0349"/>
    <w:rsid w:val="009B093C"/>
    <w:rsid w:val="009B0BD9"/>
    <w:rsid w:val="009B0F04"/>
    <w:rsid w:val="009B14A6"/>
    <w:rsid w:val="009B196E"/>
    <w:rsid w:val="009B1E95"/>
    <w:rsid w:val="009B1F3F"/>
    <w:rsid w:val="009B25BA"/>
    <w:rsid w:val="009B4265"/>
    <w:rsid w:val="009B476C"/>
    <w:rsid w:val="009B4D73"/>
    <w:rsid w:val="009B55C5"/>
    <w:rsid w:val="009B5E42"/>
    <w:rsid w:val="009B5FB1"/>
    <w:rsid w:val="009B5FF3"/>
    <w:rsid w:val="009B638F"/>
    <w:rsid w:val="009B641E"/>
    <w:rsid w:val="009B64B8"/>
    <w:rsid w:val="009B728A"/>
    <w:rsid w:val="009B7502"/>
    <w:rsid w:val="009B76B2"/>
    <w:rsid w:val="009B781E"/>
    <w:rsid w:val="009B7E51"/>
    <w:rsid w:val="009B7EDB"/>
    <w:rsid w:val="009C092F"/>
    <w:rsid w:val="009C0BC7"/>
    <w:rsid w:val="009C0C80"/>
    <w:rsid w:val="009C1DA0"/>
    <w:rsid w:val="009C1F7F"/>
    <w:rsid w:val="009C1FF8"/>
    <w:rsid w:val="009C23C2"/>
    <w:rsid w:val="009C264D"/>
    <w:rsid w:val="009C2BEB"/>
    <w:rsid w:val="009C309E"/>
    <w:rsid w:val="009C38E2"/>
    <w:rsid w:val="009C3DDC"/>
    <w:rsid w:val="009C461C"/>
    <w:rsid w:val="009C4761"/>
    <w:rsid w:val="009C51BC"/>
    <w:rsid w:val="009C5AD1"/>
    <w:rsid w:val="009C5D03"/>
    <w:rsid w:val="009C64A7"/>
    <w:rsid w:val="009C6501"/>
    <w:rsid w:val="009C6862"/>
    <w:rsid w:val="009C6E7B"/>
    <w:rsid w:val="009D0BB0"/>
    <w:rsid w:val="009D11BB"/>
    <w:rsid w:val="009D14D7"/>
    <w:rsid w:val="009D16D8"/>
    <w:rsid w:val="009D181C"/>
    <w:rsid w:val="009D1A34"/>
    <w:rsid w:val="009D265A"/>
    <w:rsid w:val="009D2825"/>
    <w:rsid w:val="009D2BDF"/>
    <w:rsid w:val="009D2CFA"/>
    <w:rsid w:val="009D3554"/>
    <w:rsid w:val="009D4364"/>
    <w:rsid w:val="009D4D56"/>
    <w:rsid w:val="009D5236"/>
    <w:rsid w:val="009D5A8E"/>
    <w:rsid w:val="009D5C94"/>
    <w:rsid w:val="009D5DEF"/>
    <w:rsid w:val="009D5E3F"/>
    <w:rsid w:val="009D69F7"/>
    <w:rsid w:val="009D7CD5"/>
    <w:rsid w:val="009E2AA3"/>
    <w:rsid w:val="009E2B0B"/>
    <w:rsid w:val="009E2D10"/>
    <w:rsid w:val="009E3285"/>
    <w:rsid w:val="009E33DE"/>
    <w:rsid w:val="009E38C1"/>
    <w:rsid w:val="009E4720"/>
    <w:rsid w:val="009E5CCE"/>
    <w:rsid w:val="009E5CFC"/>
    <w:rsid w:val="009E611B"/>
    <w:rsid w:val="009E65F4"/>
    <w:rsid w:val="009E6AC1"/>
    <w:rsid w:val="009E6EFA"/>
    <w:rsid w:val="009E71DF"/>
    <w:rsid w:val="009E7214"/>
    <w:rsid w:val="009E7751"/>
    <w:rsid w:val="009E78B4"/>
    <w:rsid w:val="009E7B96"/>
    <w:rsid w:val="009F01F5"/>
    <w:rsid w:val="009F02F1"/>
    <w:rsid w:val="009F0649"/>
    <w:rsid w:val="009F0AE7"/>
    <w:rsid w:val="009F2440"/>
    <w:rsid w:val="009F2591"/>
    <w:rsid w:val="009F265C"/>
    <w:rsid w:val="009F28D1"/>
    <w:rsid w:val="009F2E8D"/>
    <w:rsid w:val="009F3AA6"/>
    <w:rsid w:val="009F3AE0"/>
    <w:rsid w:val="009F3EDF"/>
    <w:rsid w:val="009F471C"/>
    <w:rsid w:val="009F4AD8"/>
    <w:rsid w:val="009F4D84"/>
    <w:rsid w:val="009F52C8"/>
    <w:rsid w:val="009F574A"/>
    <w:rsid w:val="009F5C7C"/>
    <w:rsid w:val="009F7023"/>
    <w:rsid w:val="009F7926"/>
    <w:rsid w:val="00A004DB"/>
    <w:rsid w:val="00A00761"/>
    <w:rsid w:val="00A00996"/>
    <w:rsid w:val="00A00D71"/>
    <w:rsid w:val="00A010CB"/>
    <w:rsid w:val="00A01368"/>
    <w:rsid w:val="00A0242F"/>
    <w:rsid w:val="00A02CB2"/>
    <w:rsid w:val="00A03C35"/>
    <w:rsid w:val="00A03DE1"/>
    <w:rsid w:val="00A03FA2"/>
    <w:rsid w:val="00A04188"/>
    <w:rsid w:val="00A04E9E"/>
    <w:rsid w:val="00A0516B"/>
    <w:rsid w:val="00A051A1"/>
    <w:rsid w:val="00A05698"/>
    <w:rsid w:val="00A059E4"/>
    <w:rsid w:val="00A05B59"/>
    <w:rsid w:val="00A05F5E"/>
    <w:rsid w:val="00A06562"/>
    <w:rsid w:val="00A06F17"/>
    <w:rsid w:val="00A0769F"/>
    <w:rsid w:val="00A07EB5"/>
    <w:rsid w:val="00A07FB3"/>
    <w:rsid w:val="00A100F9"/>
    <w:rsid w:val="00A10260"/>
    <w:rsid w:val="00A110F2"/>
    <w:rsid w:val="00A11ACF"/>
    <w:rsid w:val="00A11DED"/>
    <w:rsid w:val="00A121B3"/>
    <w:rsid w:val="00A131E6"/>
    <w:rsid w:val="00A1323B"/>
    <w:rsid w:val="00A13BF1"/>
    <w:rsid w:val="00A14171"/>
    <w:rsid w:val="00A141AE"/>
    <w:rsid w:val="00A14FEA"/>
    <w:rsid w:val="00A15087"/>
    <w:rsid w:val="00A1548C"/>
    <w:rsid w:val="00A15D0D"/>
    <w:rsid w:val="00A15D2E"/>
    <w:rsid w:val="00A1623D"/>
    <w:rsid w:val="00A165CA"/>
    <w:rsid w:val="00A1677D"/>
    <w:rsid w:val="00A167B7"/>
    <w:rsid w:val="00A16815"/>
    <w:rsid w:val="00A16DF4"/>
    <w:rsid w:val="00A17C3E"/>
    <w:rsid w:val="00A200B3"/>
    <w:rsid w:val="00A20959"/>
    <w:rsid w:val="00A20D08"/>
    <w:rsid w:val="00A21084"/>
    <w:rsid w:val="00A21ABD"/>
    <w:rsid w:val="00A222B4"/>
    <w:rsid w:val="00A22822"/>
    <w:rsid w:val="00A22B6F"/>
    <w:rsid w:val="00A22B83"/>
    <w:rsid w:val="00A22EE1"/>
    <w:rsid w:val="00A23711"/>
    <w:rsid w:val="00A2397D"/>
    <w:rsid w:val="00A245A2"/>
    <w:rsid w:val="00A24969"/>
    <w:rsid w:val="00A24FE5"/>
    <w:rsid w:val="00A30EB2"/>
    <w:rsid w:val="00A314A1"/>
    <w:rsid w:val="00A31734"/>
    <w:rsid w:val="00A31D5E"/>
    <w:rsid w:val="00A32F38"/>
    <w:rsid w:val="00A33AF7"/>
    <w:rsid w:val="00A33BC4"/>
    <w:rsid w:val="00A33BFB"/>
    <w:rsid w:val="00A33F6A"/>
    <w:rsid w:val="00A34A7A"/>
    <w:rsid w:val="00A34A98"/>
    <w:rsid w:val="00A34F7A"/>
    <w:rsid w:val="00A356BA"/>
    <w:rsid w:val="00A357FD"/>
    <w:rsid w:val="00A363B0"/>
    <w:rsid w:val="00A363D9"/>
    <w:rsid w:val="00A36A09"/>
    <w:rsid w:val="00A3716A"/>
    <w:rsid w:val="00A37182"/>
    <w:rsid w:val="00A37BBC"/>
    <w:rsid w:val="00A37C7C"/>
    <w:rsid w:val="00A40264"/>
    <w:rsid w:val="00A4044D"/>
    <w:rsid w:val="00A405FB"/>
    <w:rsid w:val="00A4061F"/>
    <w:rsid w:val="00A4122E"/>
    <w:rsid w:val="00A41902"/>
    <w:rsid w:val="00A41ACE"/>
    <w:rsid w:val="00A42DD6"/>
    <w:rsid w:val="00A43CC8"/>
    <w:rsid w:val="00A43DFA"/>
    <w:rsid w:val="00A4431C"/>
    <w:rsid w:val="00A45908"/>
    <w:rsid w:val="00A4676E"/>
    <w:rsid w:val="00A46779"/>
    <w:rsid w:val="00A474CE"/>
    <w:rsid w:val="00A47582"/>
    <w:rsid w:val="00A477BF"/>
    <w:rsid w:val="00A51BCA"/>
    <w:rsid w:val="00A51E41"/>
    <w:rsid w:val="00A5212D"/>
    <w:rsid w:val="00A5217E"/>
    <w:rsid w:val="00A52A07"/>
    <w:rsid w:val="00A53CC7"/>
    <w:rsid w:val="00A5426F"/>
    <w:rsid w:val="00A54345"/>
    <w:rsid w:val="00A54442"/>
    <w:rsid w:val="00A54D7B"/>
    <w:rsid w:val="00A55458"/>
    <w:rsid w:val="00A5583F"/>
    <w:rsid w:val="00A561B2"/>
    <w:rsid w:val="00A561EA"/>
    <w:rsid w:val="00A56BB5"/>
    <w:rsid w:val="00A57570"/>
    <w:rsid w:val="00A60076"/>
    <w:rsid w:val="00A600EA"/>
    <w:rsid w:val="00A600EC"/>
    <w:rsid w:val="00A601BF"/>
    <w:rsid w:val="00A60A95"/>
    <w:rsid w:val="00A60B32"/>
    <w:rsid w:val="00A60DB9"/>
    <w:rsid w:val="00A60E4F"/>
    <w:rsid w:val="00A61D01"/>
    <w:rsid w:val="00A6219C"/>
    <w:rsid w:val="00A6238B"/>
    <w:rsid w:val="00A632BA"/>
    <w:rsid w:val="00A64A7D"/>
    <w:rsid w:val="00A64CD3"/>
    <w:rsid w:val="00A65483"/>
    <w:rsid w:val="00A65719"/>
    <w:rsid w:val="00A66238"/>
    <w:rsid w:val="00A66AF5"/>
    <w:rsid w:val="00A67ABA"/>
    <w:rsid w:val="00A703E9"/>
    <w:rsid w:val="00A7171F"/>
    <w:rsid w:val="00A730EE"/>
    <w:rsid w:val="00A732BE"/>
    <w:rsid w:val="00A73D04"/>
    <w:rsid w:val="00A75426"/>
    <w:rsid w:val="00A757A6"/>
    <w:rsid w:val="00A75B88"/>
    <w:rsid w:val="00A773BB"/>
    <w:rsid w:val="00A779A1"/>
    <w:rsid w:val="00A77EB2"/>
    <w:rsid w:val="00A80483"/>
    <w:rsid w:val="00A805F9"/>
    <w:rsid w:val="00A80677"/>
    <w:rsid w:val="00A81095"/>
    <w:rsid w:val="00A815C6"/>
    <w:rsid w:val="00A819A0"/>
    <w:rsid w:val="00A828DD"/>
    <w:rsid w:val="00A82967"/>
    <w:rsid w:val="00A8355C"/>
    <w:rsid w:val="00A845A7"/>
    <w:rsid w:val="00A847E0"/>
    <w:rsid w:val="00A84801"/>
    <w:rsid w:val="00A84FCC"/>
    <w:rsid w:val="00A85ED6"/>
    <w:rsid w:val="00A86541"/>
    <w:rsid w:val="00A875B4"/>
    <w:rsid w:val="00A87C8F"/>
    <w:rsid w:val="00A87F89"/>
    <w:rsid w:val="00A902D5"/>
    <w:rsid w:val="00A90532"/>
    <w:rsid w:val="00A90AC8"/>
    <w:rsid w:val="00A90E19"/>
    <w:rsid w:val="00A9100C"/>
    <w:rsid w:val="00A9108A"/>
    <w:rsid w:val="00A91EB0"/>
    <w:rsid w:val="00A92BA5"/>
    <w:rsid w:val="00A931D7"/>
    <w:rsid w:val="00A93496"/>
    <w:rsid w:val="00A93D97"/>
    <w:rsid w:val="00A93EAA"/>
    <w:rsid w:val="00A9405D"/>
    <w:rsid w:val="00A945E0"/>
    <w:rsid w:val="00A95133"/>
    <w:rsid w:val="00A9545D"/>
    <w:rsid w:val="00A96AC5"/>
    <w:rsid w:val="00A96C29"/>
    <w:rsid w:val="00A96E64"/>
    <w:rsid w:val="00A972EA"/>
    <w:rsid w:val="00A973FD"/>
    <w:rsid w:val="00AA01D1"/>
    <w:rsid w:val="00AA020C"/>
    <w:rsid w:val="00AA0235"/>
    <w:rsid w:val="00AA07C1"/>
    <w:rsid w:val="00AA10EA"/>
    <w:rsid w:val="00AA1FFA"/>
    <w:rsid w:val="00AA2118"/>
    <w:rsid w:val="00AA27AA"/>
    <w:rsid w:val="00AA2D5A"/>
    <w:rsid w:val="00AA33ED"/>
    <w:rsid w:val="00AA3A7A"/>
    <w:rsid w:val="00AA3E1E"/>
    <w:rsid w:val="00AA3F3D"/>
    <w:rsid w:val="00AA438B"/>
    <w:rsid w:val="00AA4E1F"/>
    <w:rsid w:val="00AA5380"/>
    <w:rsid w:val="00AA560C"/>
    <w:rsid w:val="00AA5D5C"/>
    <w:rsid w:val="00AA60D4"/>
    <w:rsid w:val="00AA6883"/>
    <w:rsid w:val="00AA70E3"/>
    <w:rsid w:val="00AA7BC2"/>
    <w:rsid w:val="00AA7F33"/>
    <w:rsid w:val="00AB0042"/>
    <w:rsid w:val="00AB037A"/>
    <w:rsid w:val="00AB076D"/>
    <w:rsid w:val="00AB0B74"/>
    <w:rsid w:val="00AB1029"/>
    <w:rsid w:val="00AB1170"/>
    <w:rsid w:val="00AB1415"/>
    <w:rsid w:val="00AB1528"/>
    <w:rsid w:val="00AB16A9"/>
    <w:rsid w:val="00AB16DD"/>
    <w:rsid w:val="00AB192A"/>
    <w:rsid w:val="00AB1F2D"/>
    <w:rsid w:val="00AB208A"/>
    <w:rsid w:val="00AB2D57"/>
    <w:rsid w:val="00AB3364"/>
    <w:rsid w:val="00AB40C4"/>
    <w:rsid w:val="00AB4477"/>
    <w:rsid w:val="00AB4AEA"/>
    <w:rsid w:val="00AB4CAE"/>
    <w:rsid w:val="00AB5030"/>
    <w:rsid w:val="00AB5ECE"/>
    <w:rsid w:val="00AB6DA7"/>
    <w:rsid w:val="00AB7276"/>
    <w:rsid w:val="00AB7630"/>
    <w:rsid w:val="00AB7BDA"/>
    <w:rsid w:val="00AC12EA"/>
    <w:rsid w:val="00AC12F5"/>
    <w:rsid w:val="00AC1B62"/>
    <w:rsid w:val="00AC246C"/>
    <w:rsid w:val="00AC26F5"/>
    <w:rsid w:val="00AC3010"/>
    <w:rsid w:val="00AC37F8"/>
    <w:rsid w:val="00AC449F"/>
    <w:rsid w:val="00AC4A8E"/>
    <w:rsid w:val="00AC4D27"/>
    <w:rsid w:val="00AC5677"/>
    <w:rsid w:val="00AC5BE5"/>
    <w:rsid w:val="00AC5FE6"/>
    <w:rsid w:val="00AC6F8D"/>
    <w:rsid w:val="00AC7B90"/>
    <w:rsid w:val="00AC7C20"/>
    <w:rsid w:val="00AD0D94"/>
    <w:rsid w:val="00AD0E25"/>
    <w:rsid w:val="00AD158E"/>
    <w:rsid w:val="00AD1B7D"/>
    <w:rsid w:val="00AD1C96"/>
    <w:rsid w:val="00AD20AD"/>
    <w:rsid w:val="00AD276A"/>
    <w:rsid w:val="00AD2A2E"/>
    <w:rsid w:val="00AD3483"/>
    <w:rsid w:val="00AD4972"/>
    <w:rsid w:val="00AD536D"/>
    <w:rsid w:val="00AD5C4C"/>
    <w:rsid w:val="00AD6088"/>
    <w:rsid w:val="00AD6DF4"/>
    <w:rsid w:val="00AD7836"/>
    <w:rsid w:val="00AE034C"/>
    <w:rsid w:val="00AE06D5"/>
    <w:rsid w:val="00AE0C7B"/>
    <w:rsid w:val="00AE1769"/>
    <w:rsid w:val="00AE19CA"/>
    <w:rsid w:val="00AE1ED5"/>
    <w:rsid w:val="00AE256E"/>
    <w:rsid w:val="00AE2D7E"/>
    <w:rsid w:val="00AE2DE1"/>
    <w:rsid w:val="00AE3B4C"/>
    <w:rsid w:val="00AE3D8E"/>
    <w:rsid w:val="00AE3F05"/>
    <w:rsid w:val="00AE4315"/>
    <w:rsid w:val="00AE487F"/>
    <w:rsid w:val="00AE501F"/>
    <w:rsid w:val="00AE58AB"/>
    <w:rsid w:val="00AE6C88"/>
    <w:rsid w:val="00AE6FB5"/>
    <w:rsid w:val="00AE732D"/>
    <w:rsid w:val="00AE7895"/>
    <w:rsid w:val="00AE7A50"/>
    <w:rsid w:val="00AF0F62"/>
    <w:rsid w:val="00AF17AF"/>
    <w:rsid w:val="00AF1BC5"/>
    <w:rsid w:val="00AF1C63"/>
    <w:rsid w:val="00AF243C"/>
    <w:rsid w:val="00AF2982"/>
    <w:rsid w:val="00AF313D"/>
    <w:rsid w:val="00AF35E5"/>
    <w:rsid w:val="00AF3DC9"/>
    <w:rsid w:val="00AF435D"/>
    <w:rsid w:val="00AF5A7C"/>
    <w:rsid w:val="00AF5E38"/>
    <w:rsid w:val="00AF6056"/>
    <w:rsid w:val="00AF64CE"/>
    <w:rsid w:val="00AF6AF8"/>
    <w:rsid w:val="00AF6B68"/>
    <w:rsid w:val="00AF6C59"/>
    <w:rsid w:val="00AF78F7"/>
    <w:rsid w:val="00B000F3"/>
    <w:rsid w:val="00B006DA"/>
    <w:rsid w:val="00B00A9E"/>
    <w:rsid w:val="00B010EC"/>
    <w:rsid w:val="00B01127"/>
    <w:rsid w:val="00B03563"/>
    <w:rsid w:val="00B035DE"/>
    <w:rsid w:val="00B0391C"/>
    <w:rsid w:val="00B03D57"/>
    <w:rsid w:val="00B041C0"/>
    <w:rsid w:val="00B0442A"/>
    <w:rsid w:val="00B044B6"/>
    <w:rsid w:val="00B045C9"/>
    <w:rsid w:val="00B04A8E"/>
    <w:rsid w:val="00B04F16"/>
    <w:rsid w:val="00B0526A"/>
    <w:rsid w:val="00B059C2"/>
    <w:rsid w:val="00B060D1"/>
    <w:rsid w:val="00B06369"/>
    <w:rsid w:val="00B069D6"/>
    <w:rsid w:val="00B06E0A"/>
    <w:rsid w:val="00B075C0"/>
    <w:rsid w:val="00B07C73"/>
    <w:rsid w:val="00B07CCB"/>
    <w:rsid w:val="00B07E5D"/>
    <w:rsid w:val="00B100E7"/>
    <w:rsid w:val="00B10123"/>
    <w:rsid w:val="00B11C0E"/>
    <w:rsid w:val="00B11F96"/>
    <w:rsid w:val="00B1221C"/>
    <w:rsid w:val="00B12591"/>
    <w:rsid w:val="00B12729"/>
    <w:rsid w:val="00B12981"/>
    <w:rsid w:val="00B12B0F"/>
    <w:rsid w:val="00B132D2"/>
    <w:rsid w:val="00B1359A"/>
    <w:rsid w:val="00B1388F"/>
    <w:rsid w:val="00B13EFC"/>
    <w:rsid w:val="00B143D9"/>
    <w:rsid w:val="00B14674"/>
    <w:rsid w:val="00B147A3"/>
    <w:rsid w:val="00B14CD9"/>
    <w:rsid w:val="00B15190"/>
    <w:rsid w:val="00B156F9"/>
    <w:rsid w:val="00B162A6"/>
    <w:rsid w:val="00B162AA"/>
    <w:rsid w:val="00B16305"/>
    <w:rsid w:val="00B163D1"/>
    <w:rsid w:val="00B16942"/>
    <w:rsid w:val="00B17238"/>
    <w:rsid w:val="00B17CEC"/>
    <w:rsid w:val="00B200A9"/>
    <w:rsid w:val="00B20933"/>
    <w:rsid w:val="00B2196E"/>
    <w:rsid w:val="00B229AB"/>
    <w:rsid w:val="00B23181"/>
    <w:rsid w:val="00B259A2"/>
    <w:rsid w:val="00B26292"/>
    <w:rsid w:val="00B264F8"/>
    <w:rsid w:val="00B26BE8"/>
    <w:rsid w:val="00B26CCA"/>
    <w:rsid w:val="00B26D48"/>
    <w:rsid w:val="00B27BE9"/>
    <w:rsid w:val="00B27CEC"/>
    <w:rsid w:val="00B30311"/>
    <w:rsid w:val="00B31170"/>
    <w:rsid w:val="00B31998"/>
    <w:rsid w:val="00B31B3F"/>
    <w:rsid w:val="00B3267B"/>
    <w:rsid w:val="00B329C7"/>
    <w:rsid w:val="00B331D8"/>
    <w:rsid w:val="00B3340F"/>
    <w:rsid w:val="00B33848"/>
    <w:rsid w:val="00B33B60"/>
    <w:rsid w:val="00B34357"/>
    <w:rsid w:val="00B34C5E"/>
    <w:rsid w:val="00B34DDD"/>
    <w:rsid w:val="00B34E6D"/>
    <w:rsid w:val="00B351BC"/>
    <w:rsid w:val="00B363A9"/>
    <w:rsid w:val="00B36ED4"/>
    <w:rsid w:val="00B3760A"/>
    <w:rsid w:val="00B37B74"/>
    <w:rsid w:val="00B412D1"/>
    <w:rsid w:val="00B41795"/>
    <w:rsid w:val="00B4263B"/>
    <w:rsid w:val="00B42C30"/>
    <w:rsid w:val="00B42DB4"/>
    <w:rsid w:val="00B431E0"/>
    <w:rsid w:val="00B43643"/>
    <w:rsid w:val="00B438EE"/>
    <w:rsid w:val="00B43E9D"/>
    <w:rsid w:val="00B443C4"/>
    <w:rsid w:val="00B4487D"/>
    <w:rsid w:val="00B44DDD"/>
    <w:rsid w:val="00B45A42"/>
    <w:rsid w:val="00B46715"/>
    <w:rsid w:val="00B46A1F"/>
    <w:rsid w:val="00B50247"/>
    <w:rsid w:val="00B51280"/>
    <w:rsid w:val="00B5171D"/>
    <w:rsid w:val="00B519B0"/>
    <w:rsid w:val="00B51CDF"/>
    <w:rsid w:val="00B52327"/>
    <w:rsid w:val="00B52BCD"/>
    <w:rsid w:val="00B52F14"/>
    <w:rsid w:val="00B52F21"/>
    <w:rsid w:val="00B5357D"/>
    <w:rsid w:val="00B53A0A"/>
    <w:rsid w:val="00B54070"/>
    <w:rsid w:val="00B5423F"/>
    <w:rsid w:val="00B549DF"/>
    <w:rsid w:val="00B55257"/>
    <w:rsid w:val="00B55582"/>
    <w:rsid w:val="00B55940"/>
    <w:rsid w:val="00B56AA4"/>
    <w:rsid w:val="00B5793A"/>
    <w:rsid w:val="00B60F91"/>
    <w:rsid w:val="00B616E6"/>
    <w:rsid w:val="00B629D9"/>
    <w:rsid w:val="00B62B0E"/>
    <w:rsid w:val="00B62E2A"/>
    <w:rsid w:val="00B632A5"/>
    <w:rsid w:val="00B6372D"/>
    <w:rsid w:val="00B63A74"/>
    <w:rsid w:val="00B655DA"/>
    <w:rsid w:val="00B657EA"/>
    <w:rsid w:val="00B65EE5"/>
    <w:rsid w:val="00B66385"/>
    <w:rsid w:val="00B70225"/>
    <w:rsid w:val="00B70424"/>
    <w:rsid w:val="00B70797"/>
    <w:rsid w:val="00B70A78"/>
    <w:rsid w:val="00B712B7"/>
    <w:rsid w:val="00B716DD"/>
    <w:rsid w:val="00B719B6"/>
    <w:rsid w:val="00B71F97"/>
    <w:rsid w:val="00B72118"/>
    <w:rsid w:val="00B7244F"/>
    <w:rsid w:val="00B7254B"/>
    <w:rsid w:val="00B7287E"/>
    <w:rsid w:val="00B7360A"/>
    <w:rsid w:val="00B7453D"/>
    <w:rsid w:val="00B74F09"/>
    <w:rsid w:val="00B75735"/>
    <w:rsid w:val="00B75772"/>
    <w:rsid w:val="00B75B49"/>
    <w:rsid w:val="00B7607D"/>
    <w:rsid w:val="00B76172"/>
    <w:rsid w:val="00B763F5"/>
    <w:rsid w:val="00B76591"/>
    <w:rsid w:val="00B76AD1"/>
    <w:rsid w:val="00B76B7D"/>
    <w:rsid w:val="00B76EEE"/>
    <w:rsid w:val="00B8025D"/>
    <w:rsid w:val="00B80F4F"/>
    <w:rsid w:val="00B81C65"/>
    <w:rsid w:val="00B81E3E"/>
    <w:rsid w:val="00B81F72"/>
    <w:rsid w:val="00B82BC7"/>
    <w:rsid w:val="00B82DD5"/>
    <w:rsid w:val="00B83146"/>
    <w:rsid w:val="00B8360D"/>
    <w:rsid w:val="00B83BDD"/>
    <w:rsid w:val="00B83CB3"/>
    <w:rsid w:val="00B8405A"/>
    <w:rsid w:val="00B847E1"/>
    <w:rsid w:val="00B84C5C"/>
    <w:rsid w:val="00B84C8D"/>
    <w:rsid w:val="00B84CC9"/>
    <w:rsid w:val="00B84D28"/>
    <w:rsid w:val="00B85A26"/>
    <w:rsid w:val="00B86524"/>
    <w:rsid w:val="00B86AD8"/>
    <w:rsid w:val="00B87431"/>
    <w:rsid w:val="00B87A74"/>
    <w:rsid w:val="00B87C40"/>
    <w:rsid w:val="00B87EA1"/>
    <w:rsid w:val="00B90F06"/>
    <w:rsid w:val="00B91528"/>
    <w:rsid w:val="00B91834"/>
    <w:rsid w:val="00B91C15"/>
    <w:rsid w:val="00B92386"/>
    <w:rsid w:val="00B92CCD"/>
    <w:rsid w:val="00B93395"/>
    <w:rsid w:val="00B933CA"/>
    <w:rsid w:val="00B93509"/>
    <w:rsid w:val="00B94B8D"/>
    <w:rsid w:val="00B94D53"/>
    <w:rsid w:val="00B94DB6"/>
    <w:rsid w:val="00B96453"/>
    <w:rsid w:val="00B96D19"/>
    <w:rsid w:val="00B9755F"/>
    <w:rsid w:val="00BA078B"/>
    <w:rsid w:val="00BA0CA4"/>
    <w:rsid w:val="00BA0D5B"/>
    <w:rsid w:val="00BA138A"/>
    <w:rsid w:val="00BA1C68"/>
    <w:rsid w:val="00BA2167"/>
    <w:rsid w:val="00BA29D6"/>
    <w:rsid w:val="00BA2C75"/>
    <w:rsid w:val="00BA33CD"/>
    <w:rsid w:val="00BA35F1"/>
    <w:rsid w:val="00BA3705"/>
    <w:rsid w:val="00BA38B8"/>
    <w:rsid w:val="00BA4237"/>
    <w:rsid w:val="00BA42E5"/>
    <w:rsid w:val="00BA44F0"/>
    <w:rsid w:val="00BA5352"/>
    <w:rsid w:val="00BA56E8"/>
    <w:rsid w:val="00BA5761"/>
    <w:rsid w:val="00BA5CFB"/>
    <w:rsid w:val="00BA6604"/>
    <w:rsid w:val="00BA668B"/>
    <w:rsid w:val="00BA7363"/>
    <w:rsid w:val="00BA745A"/>
    <w:rsid w:val="00BA7BD2"/>
    <w:rsid w:val="00BB0A33"/>
    <w:rsid w:val="00BB0F6E"/>
    <w:rsid w:val="00BB1843"/>
    <w:rsid w:val="00BB1D48"/>
    <w:rsid w:val="00BB1F0A"/>
    <w:rsid w:val="00BB21DE"/>
    <w:rsid w:val="00BB22A0"/>
    <w:rsid w:val="00BB2776"/>
    <w:rsid w:val="00BB2B13"/>
    <w:rsid w:val="00BB3A68"/>
    <w:rsid w:val="00BB46D9"/>
    <w:rsid w:val="00BB4836"/>
    <w:rsid w:val="00BB4BEE"/>
    <w:rsid w:val="00BB5225"/>
    <w:rsid w:val="00BB55D6"/>
    <w:rsid w:val="00BB561A"/>
    <w:rsid w:val="00BB64FE"/>
    <w:rsid w:val="00BB66AA"/>
    <w:rsid w:val="00BB6FA5"/>
    <w:rsid w:val="00BB77D0"/>
    <w:rsid w:val="00BB7C57"/>
    <w:rsid w:val="00BB7E02"/>
    <w:rsid w:val="00BC0239"/>
    <w:rsid w:val="00BC09E1"/>
    <w:rsid w:val="00BC0AC8"/>
    <w:rsid w:val="00BC0B8C"/>
    <w:rsid w:val="00BC0BD3"/>
    <w:rsid w:val="00BC1C5B"/>
    <w:rsid w:val="00BC227E"/>
    <w:rsid w:val="00BC2B7D"/>
    <w:rsid w:val="00BC2C17"/>
    <w:rsid w:val="00BC2C54"/>
    <w:rsid w:val="00BC2F3A"/>
    <w:rsid w:val="00BC3BA3"/>
    <w:rsid w:val="00BC3C2C"/>
    <w:rsid w:val="00BC3D57"/>
    <w:rsid w:val="00BC4A9B"/>
    <w:rsid w:val="00BC4C4C"/>
    <w:rsid w:val="00BC4CA4"/>
    <w:rsid w:val="00BC4EC5"/>
    <w:rsid w:val="00BC5633"/>
    <w:rsid w:val="00BC60C3"/>
    <w:rsid w:val="00BC61B7"/>
    <w:rsid w:val="00BC7355"/>
    <w:rsid w:val="00BC7824"/>
    <w:rsid w:val="00BC7967"/>
    <w:rsid w:val="00BD025A"/>
    <w:rsid w:val="00BD0D42"/>
    <w:rsid w:val="00BD0D91"/>
    <w:rsid w:val="00BD13CA"/>
    <w:rsid w:val="00BD2568"/>
    <w:rsid w:val="00BD2698"/>
    <w:rsid w:val="00BD27E4"/>
    <w:rsid w:val="00BD29B3"/>
    <w:rsid w:val="00BD29CD"/>
    <w:rsid w:val="00BD2EE9"/>
    <w:rsid w:val="00BD4C64"/>
    <w:rsid w:val="00BD4F4C"/>
    <w:rsid w:val="00BD4F8B"/>
    <w:rsid w:val="00BD60C6"/>
    <w:rsid w:val="00BD6253"/>
    <w:rsid w:val="00BD6465"/>
    <w:rsid w:val="00BD679F"/>
    <w:rsid w:val="00BD7138"/>
    <w:rsid w:val="00BD7180"/>
    <w:rsid w:val="00BD7411"/>
    <w:rsid w:val="00BD7541"/>
    <w:rsid w:val="00BE066D"/>
    <w:rsid w:val="00BE0DEB"/>
    <w:rsid w:val="00BE0EA6"/>
    <w:rsid w:val="00BE13A9"/>
    <w:rsid w:val="00BE2A0B"/>
    <w:rsid w:val="00BE2CC2"/>
    <w:rsid w:val="00BE2CDC"/>
    <w:rsid w:val="00BE34FC"/>
    <w:rsid w:val="00BE389E"/>
    <w:rsid w:val="00BE3B88"/>
    <w:rsid w:val="00BE3CF6"/>
    <w:rsid w:val="00BE3EFC"/>
    <w:rsid w:val="00BE459A"/>
    <w:rsid w:val="00BE4604"/>
    <w:rsid w:val="00BE5019"/>
    <w:rsid w:val="00BE545B"/>
    <w:rsid w:val="00BE6578"/>
    <w:rsid w:val="00BE74D6"/>
    <w:rsid w:val="00BE797B"/>
    <w:rsid w:val="00BF039D"/>
    <w:rsid w:val="00BF0668"/>
    <w:rsid w:val="00BF0907"/>
    <w:rsid w:val="00BF0E76"/>
    <w:rsid w:val="00BF0F64"/>
    <w:rsid w:val="00BF1CC3"/>
    <w:rsid w:val="00BF1D7B"/>
    <w:rsid w:val="00BF2505"/>
    <w:rsid w:val="00BF25BE"/>
    <w:rsid w:val="00BF28A0"/>
    <w:rsid w:val="00BF4C8D"/>
    <w:rsid w:val="00BF5023"/>
    <w:rsid w:val="00BF511D"/>
    <w:rsid w:val="00BF5786"/>
    <w:rsid w:val="00BF58CE"/>
    <w:rsid w:val="00BF59CC"/>
    <w:rsid w:val="00BF648C"/>
    <w:rsid w:val="00BF6739"/>
    <w:rsid w:val="00BF6BDA"/>
    <w:rsid w:val="00BF6D82"/>
    <w:rsid w:val="00BF707B"/>
    <w:rsid w:val="00BF7383"/>
    <w:rsid w:val="00C0013A"/>
    <w:rsid w:val="00C00CBD"/>
    <w:rsid w:val="00C00EEC"/>
    <w:rsid w:val="00C00FB2"/>
    <w:rsid w:val="00C012F8"/>
    <w:rsid w:val="00C017A8"/>
    <w:rsid w:val="00C01B81"/>
    <w:rsid w:val="00C0246C"/>
    <w:rsid w:val="00C038E1"/>
    <w:rsid w:val="00C041A7"/>
    <w:rsid w:val="00C042BF"/>
    <w:rsid w:val="00C04729"/>
    <w:rsid w:val="00C048AA"/>
    <w:rsid w:val="00C0491E"/>
    <w:rsid w:val="00C04ABE"/>
    <w:rsid w:val="00C055AC"/>
    <w:rsid w:val="00C05A2A"/>
    <w:rsid w:val="00C06180"/>
    <w:rsid w:val="00C06607"/>
    <w:rsid w:val="00C068A2"/>
    <w:rsid w:val="00C06B20"/>
    <w:rsid w:val="00C06CC7"/>
    <w:rsid w:val="00C06E80"/>
    <w:rsid w:val="00C07079"/>
    <w:rsid w:val="00C07697"/>
    <w:rsid w:val="00C078E8"/>
    <w:rsid w:val="00C07D22"/>
    <w:rsid w:val="00C07E2E"/>
    <w:rsid w:val="00C1003B"/>
    <w:rsid w:val="00C10517"/>
    <w:rsid w:val="00C10585"/>
    <w:rsid w:val="00C10BB6"/>
    <w:rsid w:val="00C1166D"/>
    <w:rsid w:val="00C11A73"/>
    <w:rsid w:val="00C11EC5"/>
    <w:rsid w:val="00C128A5"/>
    <w:rsid w:val="00C12BBC"/>
    <w:rsid w:val="00C12DA6"/>
    <w:rsid w:val="00C12E87"/>
    <w:rsid w:val="00C130A9"/>
    <w:rsid w:val="00C136C7"/>
    <w:rsid w:val="00C137F3"/>
    <w:rsid w:val="00C13CF1"/>
    <w:rsid w:val="00C14A30"/>
    <w:rsid w:val="00C14E4E"/>
    <w:rsid w:val="00C14E7E"/>
    <w:rsid w:val="00C153BF"/>
    <w:rsid w:val="00C15793"/>
    <w:rsid w:val="00C15970"/>
    <w:rsid w:val="00C16113"/>
    <w:rsid w:val="00C173A9"/>
    <w:rsid w:val="00C17F09"/>
    <w:rsid w:val="00C200CF"/>
    <w:rsid w:val="00C20473"/>
    <w:rsid w:val="00C20EDA"/>
    <w:rsid w:val="00C21476"/>
    <w:rsid w:val="00C21728"/>
    <w:rsid w:val="00C21ED9"/>
    <w:rsid w:val="00C22030"/>
    <w:rsid w:val="00C2247F"/>
    <w:rsid w:val="00C2252A"/>
    <w:rsid w:val="00C22790"/>
    <w:rsid w:val="00C22FEF"/>
    <w:rsid w:val="00C231F4"/>
    <w:rsid w:val="00C23896"/>
    <w:rsid w:val="00C23ACB"/>
    <w:rsid w:val="00C23B14"/>
    <w:rsid w:val="00C23FE3"/>
    <w:rsid w:val="00C246D5"/>
    <w:rsid w:val="00C2510B"/>
    <w:rsid w:val="00C25552"/>
    <w:rsid w:val="00C25E1A"/>
    <w:rsid w:val="00C26293"/>
    <w:rsid w:val="00C263B2"/>
    <w:rsid w:val="00C26B23"/>
    <w:rsid w:val="00C27090"/>
    <w:rsid w:val="00C2727A"/>
    <w:rsid w:val="00C2762E"/>
    <w:rsid w:val="00C27663"/>
    <w:rsid w:val="00C278BD"/>
    <w:rsid w:val="00C31AA4"/>
    <w:rsid w:val="00C323EB"/>
    <w:rsid w:val="00C32521"/>
    <w:rsid w:val="00C32686"/>
    <w:rsid w:val="00C32C92"/>
    <w:rsid w:val="00C32D45"/>
    <w:rsid w:val="00C3388A"/>
    <w:rsid w:val="00C33C68"/>
    <w:rsid w:val="00C33CD6"/>
    <w:rsid w:val="00C343FD"/>
    <w:rsid w:val="00C353CA"/>
    <w:rsid w:val="00C353E2"/>
    <w:rsid w:val="00C355C0"/>
    <w:rsid w:val="00C35952"/>
    <w:rsid w:val="00C35A50"/>
    <w:rsid w:val="00C35CD8"/>
    <w:rsid w:val="00C36ABC"/>
    <w:rsid w:val="00C37983"/>
    <w:rsid w:val="00C37CD5"/>
    <w:rsid w:val="00C37DBF"/>
    <w:rsid w:val="00C37F00"/>
    <w:rsid w:val="00C426AF"/>
    <w:rsid w:val="00C42EC0"/>
    <w:rsid w:val="00C42FB6"/>
    <w:rsid w:val="00C43685"/>
    <w:rsid w:val="00C43CF7"/>
    <w:rsid w:val="00C44400"/>
    <w:rsid w:val="00C44EB8"/>
    <w:rsid w:val="00C4527C"/>
    <w:rsid w:val="00C46295"/>
    <w:rsid w:val="00C463C9"/>
    <w:rsid w:val="00C465E7"/>
    <w:rsid w:val="00C467C8"/>
    <w:rsid w:val="00C468FF"/>
    <w:rsid w:val="00C46D22"/>
    <w:rsid w:val="00C4713B"/>
    <w:rsid w:val="00C50C2A"/>
    <w:rsid w:val="00C5142F"/>
    <w:rsid w:val="00C51658"/>
    <w:rsid w:val="00C5165B"/>
    <w:rsid w:val="00C51796"/>
    <w:rsid w:val="00C51CE3"/>
    <w:rsid w:val="00C51DA6"/>
    <w:rsid w:val="00C52028"/>
    <w:rsid w:val="00C52089"/>
    <w:rsid w:val="00C526D7"/>
    <w:rsid w:val="00C528E0"/>
    <w:rsid w:val="00C52B30"/>
    <w:rsid w:val="00C537EA"/>
    <w:rsid w:val="00C54264"/>
    <w:rsid w:val="00C54E34"/>
    <w:rsid w:val="00C54F13"/>
    <w:rsid w:val="00C5513A"/>
    <w:rsid w:val="00C551F2"/>
    <w:rsid w:val="00C557BA"/>
    <w:rsid w:val="00C558EC"/>
    <w:rsid w:val="00C55AD1"/>
    <w:rsid w:val="00C55E3D"/>
    <w:rsid w:val="00C563F0"/>
    <w:rsid w:val="00C5667A"/>
    <w:rsid w:val="00C568FD"/>
    <w:rsid w:val="00C56A1A"/>
    <w:rsid w:val="00C56AF4"/>
    <w:rsid w:val="00C56B5E"/>
    <w:rsid w:val="00C577F3"/>
    <w:rsid w:val="00C5790A"/>
    <w:rsid w:val="00C60297"/>
    <w:rsid w:val="00C61F17"/>
    <w:rsid w:val="00C62196"/>
    <w:rsid w:val="00C622AA"/>
    <w:rsid w:val="00C62681"/>
    <w:rsid w:val="00C627F0"/>
    <w:rsid w:val="00C629B5"/>
    <w:rsid w:val="00C62F01"/>
    <w:rsid w:val="00C63074"/>
    <w:rsid w:val="00C634C2"/>
    <w:rsid w:val="00C63B2A"/>
    <w:rsid w:val="00C64346"/>
    <w:rsid w:val="00C64482"/>
    <w:rsid w:val="00C64753"/>
    <w:rsid w:val="00C65911"/>
    <w:rsid w:val="00C65CA6"/>
    <w:rsid w:val="00C6612F"/>
    <w:rsid w:val="00C66975"/>
    <w:rsid w:val="00C67188"/>
    <w:rsid w:val="00C67236"/>
    <w:rsid w:val="00C67480"/>
    <w:rsid w:val="00C67786"/>
    <w:rsid w:val="00C678E9"/>
    <w:rsid w:val="00C70655"/>
    <w:rsid w:val="00C715BE"/>
    <w:rsid w:val="00C752E2"/>
    <w:rsid w:val="00C753E6"/>
    <w:rsid w:val="00C75EBC"/>
    <w:rsid w:val="00C76B15"/>
    <w:rsid w:val="00C76C52"/>
    <w:rsid w:val="00C76E4A"/>
    <w:rsid w:val="00C77495"/>
    <w:rsid w:val="00C77A29"/>
    <w:rsid w:val="00C77CA5"/>
    <w:rsid w:val="00C77CAE"/>
    <w:rsid w:val="00C8074E"/>
    <w:rsid w:val="00C80C69"/>
    <w:rsid w:val="00C80D03"/>
    <w:rsid w:val="00C80D86"/>
    <w:rsid w:val="00C8101E"/>
    <w:rsid w:val="00C81065"/>
    <w:rsid w:val="00C81139"/>
    <w:rsid w:val="00C816F1"/>
    <w:rsid w:val="00C81A43"/>
    <w:rsid w:val="00C81CE1"/>
    <w:rsid w:val="00C81DA6"/>
    <w:rsid w:val="00C82BFD"/>
    <w:rsid w:val="00C82EB5"/>
    <w:rsid w:val="00C8302F"/>
    <w:rsid w:val="00C838F3"/>
    <w:rsid w:val="00C840DB"/>
    <w:rsid w:val="00C851A6"/>
    <w:rsid w:val="00C85275"/>
    <w:rsid w:val="00C858C5"/>
    <w:rsid w:val="00C85DAA"/>
    <w:rsid w:val="00C86CF1"/>
    <w:rsid w:val="00C870C5"/>
    <w:rsid w:val="00C87B5F"/>
    <w:rsid w:val="00C901CD"/>
    <w:rsid w:val="00C90716"/>
    <w:rsid w:val="00C907D2"/>
    <w:rsid w:val="00C90DDD"/>
    <w:rsid w:val="00C91AEA"/>
    <w:rsid w:val="00C91DDA"/>
    <w:rsid w:val="00C921CA"/>
    <w:rsid w:val="00C92B27"/>
    <w:rsid w:val="00C9305D"/>
    <w:rsid w:val="00C931FC"/>
    <w:rsid w:val="00C93294"/>
    <w:rsid w:val="00C936F9"/>
    <w:rsid w:val="00C95DD8"/>
    <w:rsid w:val="00C95E13"/>
    <w:rsid w:val="00C961C3"/>
    <w:rsid w:val="00C962D4"/>
    <w:rsid w:val="00C96AE4"/>
    <w:rsid w:val="00C9722B"/>
    <w:rsid w:val="00C97A21"/>
    <w:rsid w:val="00C97FC4"/>
    <w:rsid w:val="00CA15FD"/>
    <w:rsid w:val="00CA1960"/>
    <w:rsid w:val="00CA1B7A"/>
    <w:rsid w:val="00CA1F2F"/>
    <w:rsid w:val="00CA2207"/>
    <w:rsid w:val="00CA22F6"/>
    <w:rsid w:val="00CA25C7"/>
    <w:rsid w:val="00CA33AB"/>
    <w:rsid w:val="00CA33F0"/>
    <w:rsid w:val="00CA391D"/>
    <w:rsid w:val="00CA3CE2"/>
    <w:rsid w:val="00CA44A1"/>
    <w:rsid w:val="00CA4C6A"/>
    <w:rsid w:val="00CA4CF8"/>
    <w:rsid w:val="00CA4DB5"/>
    <w:rsid w:val="00CA56EF"/>
    <w:rsid w:val="00CA61AF"/>
    <w:rsid w:val="00CA6413"/>
    <w:rsid w:val="00CA740F"/>
    <w:rsid w:val="00CB03BF"/>
    <w:rsid w:val="00CB1085"/>
    <w:rsid w:val="00CB13F9"/>
    <w:rsid w:val="00CB2EDC"/>
    <w:rsid w:val="00CB3F23"/>
    <w:rsid w:val="00CB5009"/>
    <w:rsid w:val="00CB51C8"/>
    <w:rsid w:val="00CB602A"/>
    <w:rsid w:val="00CB7092"/>
    <w:rsid w:val="00CB7380"/>
    <w:rsid w:val="00CB750B"/>
    <w:rsid w:val="00CB769D"/>
    <w:rsid w:val="00CC0672"/>
    <w:rsid w:val="00CC0ABB"/>
    <w:rsid w:val="00CC1276"/>
    <w:rsid w:val="00CC1954"/>
    <w:rsid w:val="00CC2302"/>
    <w:rsid w:val="00CC2915"/>
    <w:rsid w:val="00CC2A37"/>
    <w:rsid w:val="00CC424D"/>
    <w:rsid w:val="00CC4502"/>
    <w:rsid w:val="00CC54EE"/>
    <w:rsid w:val="00CC5C07"/>
    <w:rsid w:val="00CC5D66"/>
    <w:rsid w:val="00CC5F93"/>
    <w:rsid w:val="00CC6ED1"/>
    <w:rsid w:val="00CC711A"/>
    <w:rsid w:val="00CC7244"/>
    <w:rsid w:val="00CC72A7"/>
    <w:rsid w:val="00CC7603"/>
    <w:rsid w:val="00CC7F42"/>
    <w:rsid w:val="00CD0320"/>
    <w:rsid w:val="00CD0432"/>
    <w:rsid w:val="00CD065D"/>
    <w:rsid w:val="00CD0854"/>
    <w:rsid w:val="00CD109C"/>
    <w:rsid w:val="00CD132F"/>
    <w:rsid w:val="00CD210C"/>
    <w:rsid w:val="00CD21C8"/>
    <w:rsid w:val="00CD2EE1"/>
    <w:rsid w:val="00CD3601"/>
    <w:rsid w:val="00CD3692"/>
    <w:rsid w:val="00CD3977"/>
    <w:rsid w:val="00CD3E55"/>
    <w:rsid w:val="00CD3F58"/>
    <w:rsid w:val="00CD5248"/>
    <w:rsid w:val="00CD55C0"/>
    <w:rsid w:val="00CD5748"/>
    <w:rsid w:val="00CD58BA"/>
    <w:rsid w:val="00CD6398"/>
    <w:rsid w:val="00CD681A"/>
    <w:rsid w:val="00CD696C"/>
    <w:rsid w:val="00CD71B5"/>
    <w:rsid w:val="00CE0000"/>
    <w:rsid w:val="00CE101B"/>
    <w:rsid w:val="00CE130A"/>
    <w:rsid w:val="00CE13A1"/>
    <w:rsid w:val="00CE1BEF"/>
    <w:rsid w:val="00CE1C4B"/>
    <w:rsid w:val="00CE1FDA"/>
    <w:rsid w:val="00CE225C"/>
    <w:rsid w:val="00CE244D"/>
    <w:rsid w:val="00CE304F"/>
    <w:rsid w:val="00CE3523"/>
    <w:rsid w:val="00CE359C"/>
    <w:rsid w:val="00CE36E4"/>
    <w:rsid w:val="00CE3791"/>
    <w:rsid w:val="00CE4029"/>
    <w:rsid w:val="00CE4714"/>
    <w:rsid w:val="00CE5546"/>
    <w:rsid w:val="00CE5687"/>
    <w:rsid w:val="00CE56BD"/>
    <w:rsid w:val="00CE64F2"/>
    <w:rsid w:val="00CE6A91"/>
    <w:rsid w:val="00CE6CAA"/>
    <w:rsid w:val="00CF112D"/>
    <w:rsid w:val="00CF17F6"/>
    <w:rsid w:val="00CF1EEB"/>
    <w:rsid w:val="00CF2536"/>
    <w:rsid w:val="00CF2FF1"/>
    <w:rsid w:val="00CF3360"/>
    <w:rsid w:val="00CF3431"/>
    <w:rsid w:val="00CF4647"/>
    <w:rsid w:val="00CF500C"/>
    <w:rsid w:val="00CF59A8"/>
    <w:rsid w:val="00CF5AB5"/>
    <w:rsid w:val="00CF66AA"/>
    <w:rsid w:val="00CF67D7"/>
    <w:rsid w:val="00CF7746"/>
    <w:rsid w:val="00CF7F6E"/>
    <w:rsid w:val="00D003A0"/>
    <w:rsid w:val="00D01DC1"/>
    <w:rsid w:val="00D0223D"/>
    <w:rsid w:val="00D044FC"/>
    <w:rsid w:val="00D047CE"/>
    <w:rsid w:val="00D04F22"/>
    <w:rsid w:val="00D05BA7"/>
    <w:rsid w:val="00D06434"/>
    <w:rsid w:val="00D064B7"/>
    <w:rsid w:val="00D070A0"/>
    <w:rsid w:val="00D073C8"/>
    <w:rsid w:val="00D078A6"/>
    <w:rsid w:val="00D07A2A"/>
    <w:rsid w:val="00D1013C"/>
    <w:rsid w:val="00D10882"/>
    <w:rsid w:val="00D1099C"/>
    <w:rsid w:val="00D10BD2"/>
    <w:rsid w:val="00D10E23"/>
    <w:rsid w:val="00D10F14"/>
    <w:rsid w:val="00D11865"/>
    <w:rsid w:val="00D11B22"/>
    <w:rsid w:val="00D1260F"/>
    <w:rsid w:val="00D12B93"/>
    <w:rsid w:val="00D14063"/>
    <w:rsid w:val="00D14646"/>
    <w:rsid w:val="00D147C9"/>
    <w:rsid w:val="00D149D8"/>
    <w:rsid w:val="00D14C02"/>
    <w:rsid w:val="00D14C9D"/>
    <w:rsid w:val="00D160BA"/>
    <w:rsid w:val="00D161E1"/>
    <w:rsid w:val="00D16811"/>
    <w:rsid w:val="00D16868"/>
    <w:rsid w:val="00D16E51"/>
    <w:rsid w:val="00D172EE"/>
    <w:rsid w:val="00D17987"/>
    <w:rsid w:val="00D17C60"/>
    <w:rsid w:val="00D17DDE"/>
    <w:rsid w:val="00D17DF1"/>
    <w:rsid w:val="00D201AD"/>
    <w:rsid w:val="00D20893"/>
    <w:rsid w:val="00D20E5F"/>
    <w:rsid w:val="00D220FA"/>
    <w:rsid w:val="00D22831"/>
    <w:rsid w:val="00D22F92"/>
    <w:rsid w:val="00D2378B"/>
    <w:rsid w:val="00D23A8A"/>
    <w:rsid w:val="00D23B7A"/>
    <w:rsid w:val="00D25079"/>
    <w:rsid w:val="00D25168"/>
    <w:rsid w:val="00D2563D"/>
    <w:rsid w:val="00D25EAD"/>
    <w:rsid w:val="00D26B5D"/>
    <w:rsid w:val="00D30279"/>
    <w:rsid w:val="00D30967"/>
    <w:rsid w:val="00D30A38"/>
    <w:rsid w:val="00D31F7B"/>
    <w:rsid w:val="00D32ACE"/>
    <w:rsid w:val="00D33512"/>
    <w:rsid w:val="00D336EC"/>
    <w:rsid w:val="00D34432"/>
    <w:rsid w:val="00D3476C"/>
    <w:rsid w:val="00D34C7E"/>
    <w:rsid w:val="00D3507D"/>
    <w:rsid w:val="00D3627E"/>
    <w:rsid w:val="00D36656"/>
    <w:rsid w:val="00D36DEE"/>
    <w:rsid w:val="00D378B6"/>
    <w:rsid w:val="00D37A0E"/>
    <w:rsid w:val="00D37E69"/>
    <w:rsid w:val="00D37F57"/>
    <w:rsid w:val="00D40587"/>
    <w:rsid w:val="00D40FEA"/>
    <w:rsid w:val="00D41244"/>
    <w:rsid w:val="00D41279"/>
    <w:rsid w:val="00D413DF"/>
    <w:rsid w:val="00D41D5C"/>
    <w:rsid w:val="00D423CA"/>
    <w:rsid w:val="00D42847"/>
    <w:rsid w:val="00D42EB9"/>
    <w:rsid w:val="00D42FE3"/>
    <w:rsid w:val="00D43B4B"/>
    <w:rsid w:val="00D4437C"/>
    <w:rsid w:val="00D45692"/>
    <w:rsid w:val="00D458D4"/>
    <w:rsid w:val="00D45AEB"/>
    <w:rsid w:val="00D45B22"/>
    <w:rsid w:val="00D45F1E"/>
    <w:rsid w:val="00D46176"/>
    <w:rsid w:val="00D505EF"/>
    <w:rsid w:val="00D506E4"/>
    <w:rsid w:val="00D50B56"/>
    <w:rsid w:val="00D51397"/>
    <w:rsid w:val="00D521AD"/>
    <w:rsid w:val="00D5243E"/>
    <w:rsid w:val="00D53A71"/>
    <w:rsid w:val="00D53F20"/>
    <w:rsid w:val="00D54977"/>
    <w:rsid w:val="00D54A50"/>
    <w:rsid w:val="00D54B14"/>
    <w:rsid w:val="00D565A7"/>
    <w:rsid w:val="00D574A4"/>
    <w:rsid w:val="00D57CE9"/>
    <w:rsid w:val="00D57FD8"/>
    <w:rsid w:val="00D60146"/>
    <w:rsid w:val="00D60282"/>
    <w:rsid w:val="00D60C45"/>
    <w:rsid w:val="00D60D86"/>
    <w:rsid w:val="00D61709"/>
    <w:rsid w:val="00D61C17"/>
    <w:rsid w:val="00D62E26"/>
    <w:rsid w:val="00D6339A"/>
    <w:rsid w:val="00D63ED1"/>
    <w:rsid w:val="00D640DC"/>
    <w:rsid w:val="00D640DE"/>
    <w:rsid w:val="00D64BE4"/>
    <w:rsid w:val="00D651CE"/>
    <w:rsid w:val="00D652DD"/>
    <w:rsid w:val="00D652E2"/>
    <w:rsid w:val="00D65F68"/>
    <w:rsid w:val="00D6659D"/>
    <w:rsid w:val="00D66DD9"/>
    <w:rsid w:val="00D66F43"/>
    <w:rsid w:val="00D67897"/>
    <w:rsid w:val="00D702ED"/>
    <w:rsid w:val="00D70E9D"/>
    <w:rsid w:val="00D7128F"/>
    <w:rsid w:val="00D719AA"/>
    <w:rsid w:val="00D71B9E"/>
    <w:rsid w:val="00D71F1F"/>
    <w:rsid w:val="00D72562"/>
    <w:rsid w:val="00D725F1"/>
    <w:rsid w:val="00D729AA"/>
    <w:rsid w:val="00D73187"/>
    <w:rsid w:val="00D7322E"/>
    <w:rsid w:val="00D73A6E"/>
    <w:rsid w:val="00D73BA6"/>
    <w:rsid w:val="00D73C7F"/>
    <w:rsid w:val="00D73D58"/>
    <w:rsid w:val="00D756A7"/>
    <w:rsid w:val="00D75C65"/>
    <w:rsid w:val="00D7693C"/>
    <w:rsid w:val="00D76F5E"/>
    <w:rsid w:val="00D7725C"/>
    <w:rsid w:val="00D77586"/>
    <w:rsid w:val="00D7794A"/>
    <w:rsid w:val="00D80A4B"/>
    <w:rsid w:val="00D813D0"/>
    <w:rsid w:val="00D81C0A"/>
    <w:rsid w:val="00D82DCE"/>
    <w:rsid w:val="00D84E2F"/>
    <w:rsid w:val="00D85298"/>
    <w:rsid w:val="00D853E7"/>
    <w:rsid w:val="00D85B12"/>
    <w:rsid w:val="00D86B05"/>
    <w:rsid w:val="00D87033"/>
    <w:rsid w:val="00D87148"/>
    <w:rsid w:val="00D87743"/>
    <w:rsid w:val="00D87BA9"/>
    <w:rsid w:val="00D90215"/>
    <w:rsid w:val="00D90CFC"/>
    <w:rsid w:val="00D914F9"/>
    <w:rsid w:val="00D91AD7"/>
    <w:rsid w:val="00D91BBD"/>
    <w:rsid w:val="00D91FC1"/>
    <w:rsid w:val="00D92F9F"/>
    <w:rsid w:val="00D92FBC"/>
    <w:rsid w:val="00D93690"/>
    <w:rsid w:val="00D949DE"/>
    <w:rsid w:val="00D94B3A"/>
    <w:rsid w:val="00D94D3E"/>
    <w:rsid w:val="00D951DF"/>
    <w:rsid w:val="00D976DC"/>
    <w:rsid w:val="00D97F1A"/>
    <w:rsid w:val="00DA052F"/>
    <w:rsid w:val="00DA070E"/>
    <w:rsid w:val="00DA0A2A"/>
    <w:rsid w:val="00DA0EF7"/>
    <w:rsid w:val="00DA0FEC"/>
    <w:rsid w:val="00DA1250"/>
    <w:rsid w:val="00DA1E8B"/>
    <w:rsid w:val="00DA20A6"/>
    <w:rsid w:val="00DA2392"/>
    <w:rsid w:val="00DA2A6D"/>
    <w:rsid w:val="00DA2AC3"/>
    <w:rsid w:val="00DA3745"/>
    <w:rsid w:val="00DA5474"/>
    <w:rsid w:val="00DA6275"/>
    <w:rsid w:val="00DA6BA6"/>
    <w:rsid w:val="00DA7010"/>
    <w:rsid w:val="00DA71BF"/>
    <w:rsid w:val="00DA72B1"/>
    <w:rsid w:val="00DB0223"/>
    <w:rsid w:val="00DB0501"/>
    <w:rsid w:val="00DB05C7"/>
    <w:rsid w:val="00DB09ED"/>
    <w:rsid w:val="00DB0C9C"/>
    <w:rsid w:val="00DB1044"/>
    <w:rsid w:val="00DB1FEC"/>
    <w:rsid w:val="00DB2534"/>
    <w:rsid w:val="00DB2A53"/>
    <w:rsid w:val="00DB3153"/>
    <w:rsid w:val="00DB3439"/>
    <w:rsid w:val="00DB37F6"/>
    <w:rsid w:val="00DB3977"/>
    <w:rsid w:val="00DB3D13"/>
    <w:rsid w:val="00DB47A8"/>
    <w:rsid w:val="00DB5694"/>
    <w:rsid w:val="00DB5768"/>
    <w:rsid w:val="00DB57E0"/>
    <w:rsid w:val="00DB5969"/>
    <w:rsid w:val="00DB6A4A"/>
    <w:rsid w:val="00DB6BEF"/>
    <w:rsid w:val="00DB7393"/>
    <w:rsid w:val="00DB75D1"/>
    <w:rsid w:val="00DB768C"/>
    <w:rsid w:val="00DB7BE0"/>
    <w:rsid w:val="00DC05B6"/>
    <w:rsid w:val="00DC091C"/>
    <w:rsid w:val="00DC0A45"/>
    <w:rsid w:val="00DC14E0"/>
    <w:rsid w:val="00DC152F"/>
    <w:rsid w:val="00DC18FB"/>
    <w:rsid w:val="00DC1DDE"/>
    <w:rsid w:val="00DC235D"/>
    <w:rsid w:val="00DC251D"/>
    <w:rsid w:val="00DC274D"/>
    <w:rsid w:val="00DC3DF4"/>
    <w:rsid w:val="00DC5282"/>
    <w:rsid w:val="00DC54F7"/>
    <w:rsid w:val="00DC5AEA"/>
    <w:rsid w:val="00DC6A30"/>
    <w:rsid w:val="00DC6C9B"/>
    <w:rsid w:val="00DC71AF"/>
    <w:rsid w:val="00DC729D"/>
    <w:rsid w:val="00DC7382"/>
    <w:rsid w:val="00DC7978"/>
    <w:rsid w:val="00DC79C2"/>
    <w:rsid w:val="00DC7F8D"/>
    <w:rsid w:val="00DC7FCF"/>
    <w:rsid w:val="00DD04A3"/>
    <w:rsid w:val="00DD0986"/>
    <w:rsid w:val="00DD0B3C"/>
    <w:rsid w:val="00DD169D"/>
    <w:rsid w:val="00DD1D41"/>
    <w:rsid w:val="00DD3356"/>
    <w:rsid w:val="00DD4698"/>
    <w:rsid w:val="00DD479D"/>
    <w:rsid w:val="00DD5047"/>
    <w:rsid w:val="00DD58EA"/>
    <w:rsid w:val="00DD5F98"/>
    <w:rsid w:val="00DD691B"/>
    <w:rsid w:val="00DD73C7"/>
    <w:rsid w:val="00DD7678"/>
    <w:rsid w:val="00DE105C"/>
    <w:rsid w:val="00DE13CA"/>
    <w:rsid w:val="00DE1E81"/>
    <w:rsid w:val="00DE1F2D"/>
    <w:rsid w:val="00DE2085"/>
    <w:rsid w:val="00DE20A0"/>
    <w:rsid w:val="00DE27AB"/>
    <w:rsid w:val="00DE2AFB"/>
    <w:rsid w:val="00DE2B50"/>
    <w:rsid w:val="00DE3260"/>
    <w:rsid w:val="00DE3265"/>
    <w:rsid w:val="00DE3955"/>
    <w:rsid w:val="00DE39B1"/>
    <w:rsid w:val="00DE3A72"/>
    <w:rsid w:val="00DE4181"/>
    <w:rsid w:val="00DE425C"/>
    <w:rsid w:val="00DE47EE"/>
    <w:rsid w:val="00DE5E01"/>
    <w:rsid w:val="00DE6651"/>
    <w:rsid w:val="00DE70A4"/>
    <w:rsid w:val="00DE7966"/>
    <w:rsid w:val="00DE7C46"/>
    <w:rsid w:val="00DF0DA9"/>
    <w:rsid w:val="00DF1495"/>
    <w:rsid w:val="00DF166A"/>
    <w:rsid w:val="00DF1BC9"/>
    <w:rsid w:val="00DF1CA7"/>
    <w:rsid w:val="00DF224F"/>
    <w:rsid w:val="00DF2C64"/>
    <w:rsid w:val="00DF2D54"/>
    <w:rsid w:val="00DF348E"/>
    <w:rsid w:val="00DF3667"/>
    <w:rsid w:val="00DF3905"/>
    <w:rsid w:val="00DF40CF"/>
    <w:rsid w:val="00DF453E"/>
    <w:rsid w:val="00DF48B0"/>
    <w:rsid w:val="00DF54EA"/>
    <w:rsid w:val="00DF6972"/>
    <w:rsid w:val="00DF6E6D"/>
    <w:rsid w:val="00DF7F9B"/>
    <w:rsid w:val="00E00281"/>
    <w:rsid w:val="00E0077E"/>
    <w:rsid w:val="00E007B4"/>
    <w:rsid w:val="00E00988"/>
    <w:rsid w:val="00E00EF6"/>
    <w:rsid w:val="00E01842"/>
    <w:rsid w:val="00E02807"/>
    <w:rsid w:val="00E02854"/>
    <w:rsid w:val="00E02B91"/>
    <w:rsid w:val="00E0312E"/>
    <w:rsid w:val="00E03523"/>
    <w:rsid w:val="00E035D9"/>
    <w:rsid w:val="00E0377F"/>
    <w:rsid w:val="00E040EB"/>
    <w:rsid w:val="00E04F5B"/>
    <w:rsid w:val="00E055ED"/>
    <w:rsid w:val="00E05608"/>
    <w:rsid w:val="00E05828"/>
    <w:rsid w:val="00E0595B"/>
    <w:rsid w:val="00E06228"/>
    <w:rsid w:val="00E06889"/>
    <w:rsid w:val="00E06A22"/>
    <w:rsid w:val="00E07599"/>
    <w:rsid w:val="00E07765"/>
    <w:rsid w:val="00E077AC"/>
    <w:rsid w:val="00E07ACF"/>
    <w:rsid w:val="00E07B26"/>
    <w:rsid w:val="00E1161A"/>
    <w:rsid w:val="00E118C5"/>
    <w:rsid w:val="00E1197F"/>
    <w:rsid w:val="00E11AD2"/>
    <w:rsid w:val="00E11C5F"/>
    <w:rsid w:val="00E11E07"/>
    <w:rsid w:val="00E12BE7"/>
    <w:rsid w:val="00E14429"/>
    <w:rsid w:val="00E145A9"/>
    <w:rsid w:val="00E14613"/>
    <w:rsid w:val="00E14B18"/>
    <w:rsid w:val="00E14B1B"/>
    <w:rsid w:val="00E14B46"/>
    <w:rsid w:val="00E14D92"/>
    <w:rsid w:val="00E1501C"/>
    <w:rsid w:val="00E15F6F"/>
    <w:rsid w:val="00E16ED1"/>
    <w:rsid w:val="00E17663"/>
    <w:rsid w:val="00E1785B"/>
    <w:rsid w:val="00E17A3E"/>
    <w:rsid w:val="00E21433"/>
    <w:rsid w:val="00E219F1"/>
    <w:rsid w:val="00E21CFC"/>
    <w:rsid w:val="00E221AD"/>
    <w:rsid w:val="00E2254D"/>
    <w:rsid w:val="00E236B6"/>
    <w:rsid w:val="00E239B7"/>
    <w:rsid w:val="00E24512"/>
    <w:rsid w:val="00E248BF"/>
    <w:rsid w:val="00E256F4"/>
    <w:rsid w:val="00E2596E"/>
    <w:rsid w:val="00E278F8"/>
    <w:rsid w:val="00E27DEA"/>
    <w:rsid w:val="00E30064"/>
    <w:rsid w:val="00E303E1"/>
    <w:rsid w:val="00E30B4D"/>
    <w:rsid w:val="00E3164C"/>
    <w:rsid w:val="00E33032"/>
    <w:rsid w:val="00E33A4E"/>
    <w:rsid w:val="00E33AC4"/>
    <w:rsid w:val="00E3442D"/>
    <w:rsid w:val="00E34455"/>
    <w:rsid w:val="00E34769"/>
    <w:rsid w:val="00E35594"/>
    <w:rsid w:val="00E35965"/>
    <w:rsid w:val="00E35AB0"/>
    <w:rsid w:val="00E361B5"/>
    <w:rsid w:val="00E368BC"/>
    <w:rsid w:val="00E369E8"/>
    <w:rsid w:val="00E36C53"/>
    <w:rsid w:val="00E36C9C"/>
    <w:rsid w:val="00E36CE3"/>
    <w:rsid w:val="00E40198"/>
    <w:rsid w:val="00E40268"/>
    <w:rsid w:val="00E40395"/>
    <w:rsid w:val="00E4104D"/>
    <w:rsid w:val="00E4121E"/>
    <w:rsid w:val="00E41987"/>
    <w:rsid w:val="00E41CDC"/>
    <w:rsid w:val="00E41E8D"/>
    <w:rsid w:val="00E42175"/>
    <w:rsid w:val="00E4247F"/>
    <w:rsid w:val="00E42FF5"/>
    <w:rsid w:val="00E430F7"/>
    <w:rsid w:val="00E43408"/>
    <w:rsid w:val="00E43722"/>
    <w:rsid w:val="00E43B4E"/>
    <w:rsid w:val="00E444F5"/>
    <w:rsid w:val="00E44C9F"/>
    <w:rsid w:val="00E4523A"/>
    <w:rsid w:val="00E45369"/>
    <w:rsid w:val="00E4543C"/>
    <w:rsid w:val="00E454CB"/>
    <w:rsid w:val="00E45684"/>
    <w:rsid w:val="00E456C6"/>
    <w:rsid w:val="00E467E9"/>
    <w:rsid w:val="00E47752"/>
    <w:rsid w:val="00E47980"/>
    <w:rsid w:val="00E47D15"/>
    <w:rsid w:val="00E47DF5"/>
    <w:rsid w:val="00E502D8"/>
    <w:rsid w:val="00E50981"/>
    <w:rsid w:val="00E50B70"/>
    <w:rsid w:val="00E50CB8"/>
    <w:rsid w:val="00E5155C"/>
    <w:rsid w:val="00E520B5"/>
    <w:rsid w:val="00E527A5"/>
    <w:rsid w:val="00E52841"/>
    <w:rsid w:val="00E52DB1"/>
    <w:rsid w:val="00E53571"/>
    <w:rsid w:val="00E53677"/>
    <w:rsid w:val="00E53856"/>
    <w:rsid w:val="00E539D2"/>
    <w:rsid w:val="00E53D7C"/>
    <w:rsid w:val="00E54810"/>
    <w:rsid w:val="00E54BDD"/>
    <w:rsid w:val="00E5589E"/>
    <w:rsid w:val="00E55E2E"/>
    <w:rsid w:val="00E55F97"/>
    <w:rsid w:val="00E56600"/>
    <w:rsid w:val="00E5662E"/>
    <w:rsid w:val="00E568A6"/>
    <w:rsid w:val="00E56907"/>
    <w:rsid w:val="00E56B39"/>
    <w:rsid w:val="00E56E54"/>
    <w:rsid w:val="00E56E9E"/>
    <w:rsid w:val="00E57220"/>
    <w:rsid w:val="00E5732D"/>
    <w:rsid w:val="00E573E9"/>
    <w:rsid w:val="00E57413"/>
    <w:rsid w:val="00E60096"/>
    <w:rsid w:val="00E605E7"/>
    <w:rsid w:val="00E606E8"/>
    <w:rsid w:val="00E60ED4"/>
    <w:rsid w:val="00E6132D"/>
    <w:rsid w:val="00E61A7A"/>
    <w:rsid w:val="00E61F8A"/>
    <w:rsid w:val="00E6207D"/>
    <w:rsid w:val="00E62530"/>
    <w:rsid w:val="00E62F34"/>
    <w:rsid w:val="00E62FB6"/>
    <w:rsid w:val="00E634BC"/>
    <w:rsid w:val="00E63BD3"/>
    <w:rsid w:val="00E64DC4"/>
    <w:rsid w:val="00E65025"/>
    <w:rsid w:val="00E65C36"/>
    <w:rsid w:val="00E66C3A"/>
    <w:rsid w:val="00E66C4F"/>
    <w:rsid w:val="00E66C9B"/>
    <w:rsid w:val="00E67468"/>
    <w:rsid w:val="00E676CA"/>
    <w:rsid w:val="00E676E2"/>
    <w:rsid w:val="00E677B7"/>
    <w:rsid w:val="00E677F1"/>
    <w:rsid w:val="00E67A98"/>
    <w:rsid w:val="00E67C8E"/>
    <w:rsid w:val="00E70211"/>
    <w:rsid w:val="00E7040D"/>
    <w:rsid w:val="00E7054F"/>
    <w:rsid w:val="00E712D7"/>
    <w:rsid w:val="00E72810"/>
    <w:rsid w:val="00E72CBB"/>
    <w:rsid w:val="00E737B4"/>
    <w:rsid w:val="00E73E93"/>
    <w:rsid w:val="00E74C05"/>
    <w:rsid w:val="00E74D37"/>
    <w:rsid w:val="00E753D5"/>
    <w:rsid w:val="00E75411"/>
    <w:rsid w:val="00E754F0"/>
    <w:rsid w:val="00E756D1"/>
    <w:rsid w:val="00E75C6A"/>
    <w:rsid w:val="00E75E9F"/>
    <w:rsid w:val="00E764E2"/>
    <w:rsid w:val="00E76A22"/>
    <w:rsid w:val="00E77F3B"/>
    <w:rsid w:val="00E80166"/>
    <w:rsid w:val="00E80767"/>
    <w:rsid w:val="00E8083A"/>
    <w:rsid w:val="00E81B4A"/>
    <w:rsid w:val="00E81FF9"/>
    <w:rsid w:val="00E837EB"/>
    <w:rsid w:val="00E83814"/>
    <w:rsid w:val="00E840C9"/>
    <w:rsid w:val="00E84E9B"/>
    <w:rsid w:val="00E8518E"/>
    <w:rsid w:val="00E854F2"/>
    <w:rsid w:val="00E85650"/>
    <w:rsid w:val="00E86160"/>
    <w:rsid w:val="00E863BF"/>
    <w:rsid w:val="00E86DF5"/>
    <w:rsid w:val="00E87291"/>
    <w:rsid w:val="00E9059F"/>
    <w:rsid w:val="00E91431"/>
    <w:rsid w:val="00E9161A"/>
    <w:rsid w:val="00E918EB"/>
    <w:rsid w:val="00E91E67"/>
    <w:rsid w:val="00E929EB"/>
    <w:rsid w:val="00E92E28"/>
    <w:rsid w:val="00E94387"/>
    <w:rsid w:val="00E948D8"/>
    <w:rsid w:val="00E94933"/>
    <w:rsid w:val="00E953CD"/>
    <w:rsid w:val="00E9560D"/>
    <w:rsid w:val="00E959C3"/>
    <w:rsid w:val="00E960F4"/>
    <w:rsid w:val="00E96582"/>
    <w:rsid w:val="00E96A24"/>
    <w:rsid w:val="00E9758C"/>
    <w:rsid w:val="00E97985"/>
    <w:rsid w:val="00E97FAA"/>
    <w:rsid w:val="00EA05E5"/>
    <w:rsid w:val="00EA0959"/>
    <w:rsid w:val="00EA0C8A"/>
    <w:rsid w:val="00EA1326"/>
    <w:rsid w:val="00EA17F6"/>
    <w:rsid w:val="00EA1A32"/>
    <w:rsid w:val="00EA1F08"/>
    <w:rsid w:val="00EA21DC"/>
    <w:rsid w:val="00EA38EA"/>
    <w:rsid w:val="00EA3974"/>
    <w:rsid w:val="00EA4708"/>
    <w:rsid w:val="00EA4DE0"/>
    <w:rsid w:val="00EA566E"/>
    <w:rsid w:val="00EA5BC0"/>
    <w:rsid w:val="00EA620B"/>
    <w:rsid w:val="00EA629C"/>
    <w:rsid w:val="00EA688B"/>
    <w:rsid w:val="00EA6DEB"/>
    <w:rsid w:val="00EA6F3A"/>
    <w:rsid w:val="00EA72B8"/>
    <w:rsid w:val="00EA7773"/>
    <w:rsid w:val="00EA77A5"/>
    <w:rsid w:val="00EA78EE"/>
    <w:rsid w:val="00EA79CF"/>
    <w:rsid w:val="00EB0099"/>
    <w:rsid w:val="00EB0B8F"/>
    <w:rsid w:val="00EB0FD8"/>
    <w:rsid w:val="00EB114E"/>
    <w:rsid w:val="00EB25F2"/>
    <w:rsid w:val="00EB3217"/>
    <w:rsid w:val="00EB32AD"/>
    <w:rsid w:val="00EB33D0"/>
    <w:rsid w:val="00EB36A6"/>
    <w:rsid w:val="00EB3CC2"/>
    <w:rsid w:val="00EB47C3"/>
    <w:rsid w:val="00EB4971"/>
    <w:rsid w:val="00EB4C05"/>
    <w:rsid w:val="00EB55E2"/>
    <w:rsid w:val="00EB56C4"/>
    <w:rsid w:val="00EB6032"/>
    <w:rsid w:val="00EB6C34"/>
    <w:rsid w:val="00EB75C0"/>
    <w:rsid w:val="00EB7C3D"/>
    <w:rsid w:val="00EB7CBF"/>
    <w:rsid w:val="00EB7D86"/>
    <w:rsid w:val="00EC0685"/>
    <w:rsid w:val="00EC09D4"/>
    <w:rsid w:val="00EC0B73"/>
    <w:rsid w:val="00EC0F3A"/>
    <w:rsid w:val="00EC0FA2"/>
    <w:rsid w:val="00EC1056"/>
    <w:rsid w:val="00EC13E2"/>
    <w:rsid w:val="00EC199F"/>
    <w:rsid w:val="00EC1A7C"/>
    <w:rsid w:val="00EC1B09"/>
    <w:rsid w:val="00EC1F06"/>
    <w:rsid w:val="00EC212F"/>
    <w:rsid w:val="00EC28D9"/>
    <w:rsid w:val="00EC2BD2"/>
    <w:rsid w:val="00EC2CA9"/>
    <w:rsid w:val="00EC2CBD"/>
    <w:rsid w:val="00EC3649"/>
    <w:rsid w:val="00EC386D"/>
    <w:rsid w:val="00EC3B0D"/>
    <w:rsid w:val="00EC3DA2"/>
    <w:rsid w:val="00EC42A0"/>
    <w:rsid w:val="00EC42E3"/>
    <w:rsid w:val="00EC4FAA"/>
    <w:rsid w:val="00EC5422"/>
    <w:rsid w:val="00EC5501"/>
    <w:rsid w:val="00EC5CDF"/>
    <w:rsid w:val="00EC5F76"/>
    <w:rsid w:val="00EC60BF"/>
    <w:rsid w:val="00EC67DC"/>
    <w:rsid w:val="00EC7AC4"/>
    <w:rsid w:val="00ED045D"/>
    <w:rsid w:val="00ED287E"/>
    <w:rsid w:val="00ED2EB0"/>
    <w:rsid w:val="00ED2FC9"/>
    <w:rsid w:val="00ED37F3"/>
    <w:rsid w:val="00ED3C02"/>
    <w:rsid w:val="00ED42F5"/>
    <w:rsid w:val="00ED453B"/>
    <w:rsid w:val="00ED454A"/>
    <w:rsid w:val="00ED4782"/>
    <w:rsid w:val="00ED4A74"/>
    <w:rsid w:val="00ED4EF5"/>
    <w:rsid w:val="00ED650C"/>
    <w:rsid w:val="00ED713C"/>
    <w:rsid w:val="00ED7896"/>
    <w:rsid w:val="00ED7CAC"/>
    <w:rsid w:val="00ED7FB4"/>
    <w:rsid w:val="00EE0CFA"/>
    <w:rsid w:val="00EE1145"/>
    <w:rsid w:val="00EE17DA"/>
    <w:rsid w:val="00EE1A1C"/>
    <w:rsid w:val="00EE1BEB"/>
    <w:rsid w:val="00EE1C2E"/>
    <w:rsid w:val="00EE2212"/>
    <w:rsid w:val="00EE2383"/>
    <w:rsid w:val="00EE2DC4"/>
    <w:rsid w:val="00EE4490"/>
    <w:rsid w:val="00EE4EF2"/>
    <w:rsid w:val="00EE509C"/>
    <w:rsid w:val="00EE68C5"/>
    <w:rsid w:val="00EE6F21"/>
    <w:rsid w:val="00EE706A"/>
    <w:rsid w:val="00EE75C8"/>
    <w:rsid w:val="00EE7753"/>
    <w:rsid w:val="00EF090A"/>
    <w:rsid w:val="00EF0AFB"/>
    <w:rsid w:val="00EF13A6"/>
    <w:rsid w:val="00EF1773"/>
    <w:rsid w:val="00EF1B9E"/>
    <w:rsid w:val="00EF1E0F"/>
    <w:rsid w:val="00EF2302"/>
    <w:rsid w:val="00EF24CA"/>
    <w:rsid w:val="00EF2FED"/>
    <w:rsid w:val="00EF3705"/>
    <w:rsid w:val="00EF38FC"/>
    <w:rsid w:val="00EF393C"/>
    <w:rsid w:val="00EF46E8"/>
    <w:rsid w:val="00EF4B90"/>
    <w:rsid w:val="00EF5096"/>
    <w:rsid w:val="00EF5169"/>
    <w:rsid w:val="00EF52D4"/>
    <w:rsid w:val="00EF5437"/>
    <w:rsid w:val="00EF5AC4"/>
    <w:rsid w:val="00EF5FF7"/>
    <w:rsid w:val="00EF61AD"/>
    <w:rsid w:val="00F008A0"/>
    <w:rsid w:val="00F0135A"/>
    <w:rsid w:val="00F017CD"/>
    <w:rsid w:val="00F01DEC"/>
    <w:rsid w:val="00F0256D"/>
    <w:rsid w:val="00F0283A"/>
    <w:rsid w:val="00F02A78"/>
    <w:rsid w:val="00F0384E"/>
    <w:rsid w:val="00F03EA4"/>
    <w:rsid w:val="00F05972"/>
    <w:rsid w:val="00F06A90"/>
    <w:rsid w:val="00F06E5A"/>
    <w:rsid w:val="00F07C76"/>
    <w:rsid w:val="00F1033F"/>
    <w:rsid w:val="00F11E0D"/>
    <w:rsid w:val="00F120AD"/>
    <w:rsid w:val="00F1215B"/>
    <w:rsid w:val="00F134AB"/>
    <w:rsid w:val="00F13668"/>
    <w:rsid w:val="00F13D5A"/>
    <w:rsid w:val="00F14A92"/>
    <w:rsid w:val="00F1593F"/>
    <w:rsid w:val="00F1594B"/>
    <w:rsid w:val="00F15A75"/>
    <w:rsid w:val="00F15F15"/>
    <w:rsid w:val="00F16063"/>
    <w:rsid w:val="00F16660"/>
    <w:rsid w:val="00F1687B"/>
    <w:rsid w:val="00F16A32"/>
    <w:rsid w:val="00F16F0D"/>
    <w:rsid w:val="00F1713D"/>
    <w:rsid w:val="00F17382"/>
    <w:rsid w:val="00F203CA"/>
    <w:rsid w:val="00F206E1"/>
    <w:rsid w:val="00F22077"/>
    <w:rsid w:val="00F22B13"/>
    <w:rsid w:val="00F22FCB"/>
    <w:rsid w:val="00F23104"/>
    <w:rsid w:val="00F2341A"/>
    <w:rsid w:val="00F23F15"/>
    <w:rsid w:val="00F24B93"/>
    <w:rsid w:val="00F24CB3"/>
    <w:rsid w:val="00F24D2A"/>
    <w:rsid w:val="00F24F67"/>
    <w:rsid w:val="00F25018"/>
    <w:rsid w:val="00F25250"/>
    <w:rsid w:val="00F25518"/>
    <w:rsid w:val="00F2584F"/>
    <w:rsid w:val="00F26174"/>
    <w:rsid w:val="00F2618A"/>
    <w:rsid w:val="00F26A29"/>
    <w:rsid w:val="00F2778E"/>
    <w:rsid w:val="00F2778F"/>
    <w:rsid w:val="00F27A81"/>
    <w:rsid w:val="00F27AC7"/>
    <w:rsid w:val="00F3004C"/>
    <w:rsid w:val="00F30FC7"/>
    <w:rsid w:val="00F31E8C"/>
    <w:rsid w:val="00F33583"/>
    <w:rsid w:val="00F3372C"/>
    <w:rsid w:val="00F33D96"/>
    <w:rsid w:val="00F34154"/>
    <w:rsid w:val="00F344F5"/>
    <w:rsid w:val="00F348AF"/>
    <w:rsid w:val="00F34F2B"/>
    <w:rsid w:val="00F35582"/>
    <w:rsid w:val="00F35862"/>
    <w:rsid w:val="00F36142"/>
    <w:rsid w:val="00F3626B"/>
    <w:rsid w:val="00F365C2"/>
    <w:rsid w:val="00F40737"/>
    <w:rsid w:val="00F40AD3"/>
    <w:rsid w:val="00F41205"/>
    <w:rsid w:val="00F41446"/>
    <w:rsid w:val="00F417AF"/>
    <w:rsid w:val="00F41A56"/>
    <w:rsid w:val="00F420AD"/>
    <w:rsid w:val="00F42735"/>
    <w:rsid w:val="00F42ED3"/>
    <w:rsid w:val="00F42FC4"/>
    <w:rsid w:val="00F436A3"/>
    <w:rsid w:val="00F43CA4"/>
    <w:rsid w:val="00F447FD"/>
    <w:rsid w:val="00F4505A"/>
    <w:rsid w:val="00F4553B"/>
    <w:rsid w:val="00F456B3"/>
    <w:rsid w:val="00F45AF5"/>
    <w:rsid w:val="00F45B98"/>
    <w:rsid w:val="00F46A3C"/>
    <w:rsid w:val="00F473E3"/>
    <w:rsid w:val="00F4754D"/>
    <w:rsid w:val="00F478C0"/>
    <w:rsid w:val="00F4799B"/>
    <w:rsid w:val="00F47A7E"/>
    <w:rsid w:val="00F504A9"/>
    <w:rsid w:val="00F50631"/>
    <w:rsid w:val="00F50947"/>
    <w:rsid w:val="00F50FA4"/>
    <w:rsid w:val="00F5177D"/>
    <w:rsid w:val="00F52456"/>
    <w:rsid w:val="00F52F8C"/>
    <w:rsid w:val="00F547A3"/>
    <w:rsid w:val="00F547D5"/>
    <w:rsid w:val="00F558F9"/>
    <w:rsid w:val="00F55A26"/>
    <w:rsid w:val="00F55A9F"/>
    <w:rsid w:val="00F563AC"/>
    <w:rsid w:val="00F56638"/>
    <w:rsid w:val="00F569B6"/>
    <w:rsid w:val="00F56B4D"/>
    <w:rsid w:val="00F56B73"/>
    <w:rsid w:val="00F57B08"/>
    <w:rsid w:val="00F602F0"/>
    <w:rsid w:val="00F60491"/>
    <w:rsid w:val="00F60953"/>
    <w:rsid w:val="00F61679"/>
    <w:rsid w:val="00F61C94"/>
    <w:rsid w:val="00F6201B"/>
    <w:rsid w:val="00F62811"/>
    <w:rsid w:val="00F630F6"/>
    <w:rsid w:val="00F63BB8"/>
    <w:rsid w:val="00F63FFD"/>
    <w:rsid w:val="00F66424"/>
    <w:rsid w:val="00F66C6D"/>
    <w:rsid w:val="00F67839"/>
    <w:rsid w:val="00F67B1A"/>
    <w:rsid w:val="00F67E88"/>
    <w:rsid w:val="00F71565"/>
    <w:rsid w:val="00F72380"/>
    <w:rsid w:val="00F72468"/>
    <w:rsid w:val="00F72741"/>
    <w:rsid w:val="00F73468"/>
    <w:rsid w:val="00F73BC4"/>
    <w:rsid w:val="00F73EFD"/>
    <w:rsid w:val="00F74034"/>
    <w:rsid w:val="00F745C9"/>
    <w:rsid w:val="00F74881"/>
    <w:rsid w:val="00F74C85"/>
    <w:rsid w:val="00F7515A"/>
    <w:rsid w:val="00F751DE"/>
    <w:rsid w:val="00F75917"/>
    <w:rsid w:val="00F759F4"/>
    <w:rsid w:val="00F75A19"/>
    <w:rsid w:val="00F75E03"/>
    <w:rsid w:val="00F76CBC"/>
    <w:rsid w:val="00F773D7"/>
    <w:rsid w:val="00F80D43"/>
    <w:rsid w:val="00F80F67"/>
    <w:rsid w:val="00F8108B"/>
    <w:rsid w:val="00F811C3"/>
    <w:rsid w:val="00F81FA7"/>
    <w:rsid w:val="00F81FEB"/>
    <w:rsid w:val="00F82122"/>
    <w:rsid w:val="00F823AC"/>
    <w:rsid w:val="00F824E4"/>
    <w:rsid w:val="00F82576"/>
    <w:rsid w:val="00F82875"/>
    <w:rsid w:val="00F83655"/>
    <w:rsid w:val="00F83A40"/>
    <w:rsid w:val="00F83CE8"/>
    <w:rsid w:val="00F84D4D"/>
    <w:rsid w:val="00F856CB"/>
    <w:rsid w:val="00F8593B"/>
    <w:rsid w:val="00F86403"/>
    <w:rsid w:val="00F86B53"/>
    <w:rsid w:val="00F8731F"/>
    <w:rsid w:val="00F873B3"/>
    <w:rsid w:val="00F87AC5"/>
    <w:rsid w:val="00F87DC2"/>
    <w:rsid w:val="00F87F03"/>
    <w:rsid w:val="00F90290"/>
    <w:rsid w:val="00F908E9"/>
    <w:rsid w:val="00F909B6"/>
    <w:rsid w:val="00F90AAB"/>
    <w:rsid w:val="00F9242E"/>
    <w:rsid w:val="00F92C60"/>
    <w:rsid w:val="00F92DEA"/>
    <w:rsid w:val="00F92DFA"/>
    <w:rsid w:val="00F93964"/>
    <w:rsid w:val="00F93FEA"/>
    <w:rsid w:val="00F9462B"/>
    <w:rsid w:val="00F9492A"/>
    <w:rsid w:val="00F94EB8"/>
    <w:rsid w:val="00F95F5E"/>
    <w:rsid w:val="00F96001"/>
    <w:rsid w:val="00F9611A"/>
    <w:rsid w:val="00F9661F"/>
    <w:rsid w:val="00F96B4E"/>
    <w:rsid w:val="00F96DAC"/>
    <w:rsid w:val="00F97055"/>
    <w:rsid w:val="00F9714E"/>
    <w:rsid w:val="00F977AB"/>
    <w:rsid w:val="00F979EB"/>
    <w:rsid w:val="00F97A07"/>
    <w:rsid w:val="00F97ADB"/>
    <w:rsid w:val="00FA01F2"/>
    <w:rsid w:val="00FA045F"/>
    <w:rsid w:val="00FA0E18"/>
    <w:rsid w:val="00FA1154"/>
    <w:rsid w:val="00FA11F2"/>
    <w:rsid w:val="00FA1372"/>
    <w:rsid w:val="00FA15FC"/>
    <w:rsid w:val="00FA1638"/>
    <w:rsid w:val="00FA17BA"/>
    <w:rsid w:val="00FA194D"/>
    <w:rsid w:val="00FA1EF9"/>
    <w:rsid w:val="00FA26F2"/>
    <w:rsid w:val="00FA2938"/>
    <w:rsid w:val="00FA3535"/>
    <w:rsid w:val="00FA3A28"/>
    <w:rsid w:val="00FA3BDB"/>
    <w:rsid w:val="00FA4177"/>
    <w:rsid w:val="00FA433C"/>
    <w:rsid w:val="00FA4CDF"/>
    <w:rsid w:val="00FA50F6"/>
    <w:rsid w:val="00FA5247"/>
    <w:rsid w:val="00FA5D2E"/>
    <w:rsid w:val="00FA61F1"/>
    <w:rsid w:val="00FA6B39"/>
    <w:rsid w:val="00FA7355"/>
    <w:rsid w:val="00FA74E1"/>
    <w:rsid w:val="00FA79F7"/>
    <w:rsid w:val="00FA7BAB"/>
    <w:rsid w:val="00FB020A"/>
    <w:rsid w:val="00FB0BDF"/>
    <w:rsid w:val="00FB170F"/>
    <w:rsid w:val="00FB25D3"/>
    <w:rsid w:val="00FB2BFE"/>
    <w:rsid w:val="00FB2E46"/>
    <w:rsid w:val="00FB38F7"/>
    <w:rsid w:val="00FB3954"/>
    <w:rsid w:val="00FB3CA3"/>
    <w:rsid w:val="00FB4541"/>
    <w:rsid w:val="00FB47EF"/>
    <w:rsid w:val="00FB5A78"/>
    <w:rsid w:val="00FB5D44"/>
    <w:rsid w:val="00FB653E"/>
    <w:rsid w:val="00FB6A03"/>
    <w:rsid w:val="00FB70AF"/>
    <w:rsid w:val="00FB7703"/>
    <w:rsid w:val="00FB7A67"/>
    <w:rsid w:val="00FB7DCC"/>
    <w:rsid w:val="00FB7E6E"/>
    <w:rsid w:val="00FC11A8"/>
    <w:rsid w:val="00FC179C"/>
    <w:rsid w:val="00FC17FF"/>
    <w:rsid w:val="00FC1EC6"/>
    <w:rsid w:val="00FC3398"/>
    <w:rsid w:val="00FC33F0"/>
    <w:rsid w:val="00FC3536"/>
    <w:rsid w:val="00FC3C86"/>
    <w:rsid w:val="00FC4994"/>
    <w:rsid w:val="00FC4C86"/>
    <w:rsid w:val="00FC593B"/>
    <w:rsid w:val="00FC5A04"/>
    <w:rsid w:val="00FC5A3D"/>
    <w:rsid w:val="00FC5C79"/>
    <w:rsid w:val="00FC6FF6"/>
    <w:rsid w:val="00FC7A67"/>
    <w:rsid w:val="00FC7E83"/>
    <w:rsid w:val="00FC7FD3"/>
    <w:rsid w:val="00FD028F"/>
    <w:rsid w:val="00FD1C24"/>
    <w:rsid w:val="00FD1D05"/>
    <w:rsid w:val="00FD3534"/>
    <w:rsid w:val="00FD3AFA"/>
    <w:rsid w:val="00FD4883"/>
    <w:rsid w:val="00FD6390"/>
    <w:rsid w:val="00FD6863"/>
    <w:rsid w:val="00FD70A3"/>
    <w:rsid w:val="00FD79F5"/>
    <w:rsid w:val="00FD7FD5"/>
    <w:rsid w:val="00FE0C77"/>
    <w:rsid w:val="00FE0E73"/>
    <w:rsid w:val="00FE0F96"/>
    <w:rsid w:val="00FE1DA5"/>
    <w:rsid w:val="00FE2094"/>
    <w:rsid w:val="00FE22E4"/>
    <w:rsid w:val="00FE30D7"/>
    <w:rsid w:val="00FE35B5"/>
    <w:rsid w:val="00FE37EF"/>
    <w:rsid w:val="00FE3A79"/>
    <w:rsid w:val="00FE3BAC"/>
    <w:rsid w:val="00FE3E68"/>
    <w:rsid w:val="00FE412F"/>
    <w:rsid w:val="00FE4294"/>
    <w:rsid w:val="00FE4AA6"/>
    <w:rsid w:val="00FE4F41"/>
    <w:rsid w:val="00FE57BB"/>
    <w:rsid w:val="00FE5D59"/>
    <w:rsid w:val="00FE602C"/>
    <w:rsid w:val="00FE683A"/>
    <w:rsid w:val="00FE68F5"/>
    <w:rsid w:val="00FE7058"/>
    <w:rsid w:val="00FE706C"/>
    <w:rsid w:val="00FF18E7"/>
    <w:rsid w:val="00FF1FF1"/>
    <w:rsid w:val="00FF22A2"/>
    <w:rsid w:val="00FF2346"/>
    <w:rsid w:val="00FF2452"/>
    <w:rsid w:val="00FF2574"/>
    <w:rsid w:val="00FF2626"/>
    <w:rsid w:val="00FF3683"/>
    <w:rsid w:val="00FF3721"/>
    <w:rsid w:val="00FF3B49"/>
    <w:rsid w:val="00FF483D"/>
    <w:rsid w:val="00FF49F6"/>
    <w:rsid w:val="00FF4EEC"/>
    <w:rsid w:val="00FF5956"/>
    <w:rsid w:val="00FF5BDE"/>
    <w:rsid w:val="00FF71A3"/>
    <w:rsid w:val="00FF78A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98F1D4"/>
  <w15:docId w15:val="{8CD58368-B68B-41B2-93E6-FC3EDB24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pacing w:line="360" w:lineRule="auto"/>
        <w:ind w:left="567" w:hanging="567"/>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3104"/>
    <w:rPr>
      <w:rFonts w:ascii="Calibri" w:hAnsi="Calibri"/>
      <w:sz w:val="24"/>
      <w:szCs w:val="24"/>
    </w:rPr>
  </w:style>
  <w:style w:type="paragraph" w:styleId="Heading1">
    <w:name w:val="heading 1"/>
    <w:basedOn w:val="Normal"/>
    <w:next w:val="Normal"/>
    <w:link w:val="Heading1Char"/>
    <w:qFormat/>
    <w:rsid w:val="00FE35B5"/>
    <w:pPr>
      <w:outlineLvl w:val="0"/>
    </w:pPr>
    <w:rPr>
      <w:rFonts w:cs="Arial"/>
      <w:b/>
      <w:bCs/>
      <w:sz w:val="36"/>
      <w:szCs w:val="32"/>
    </w:rPr>
  </w:style>
  <w:style w:type="paragraph" w:styleId="Heading2">
    <w:name w:val="heading 2"/>
    <w:basedOn w:val="Normal"/>
    <w:next w:val="Normal"/>
    <w:link w:val="Heading2Char"/>
    <w:uiPriority w:val="9"/>
    <w:qFormat/>
    <w:rsid w:val="0076762A"/>
    <w:pPr>
      <w:outlineLvl w:val="1"/>
    </w:pPr>
    <w:rPr>
      <w:rFonts w:cs="Arial"/>
      <w:b/>
      <w:bCs/>
      <w:iCs/>
      <w:sz w:val="28"/>
      <w:szCs w:val="28"/>
    </w:rPr>
  </w:style>
  <w:style w:type="paragraph" w:styleId="Heading3">
    <w:name w:val="heading 3"/>
    <w:basedOn w:val="Normal"/>
    <w:next w:val="Normal"/>
    <w:link w:val="Heading3Char"/>
    <w:qFormat/>
    <w:rsid w:val="00E40268"/>
    <w:pPr>
      <w:outlineLvl w:val="2"/>
    </w:pPr>
    <w:rPr>
      <w:rFonts w:cs="Arial"/>
      <w:b/>
      <w:bCs/>
      <w:szCs w:val="26"/>
    </w:rPr>
  </w:style>
  <w:style w:type="paragraph" w:styleId="Heading4">
    <w:name w:val="heading 4"/>
    <w:basedOn w:val="Normal"/>
    <w:next w:val="Normal"/>
    <w:link w:val="Heading4Char"/>
    <w:qFormat/>
    <w:rsid w:val="00097071"/>
    <w:pPr>
      <w:outlineLvl w:val="3"/>
    </w:pPr>
    <w:rPr>
      <w:bCs/>
      <w:szCs w:val="28"/>
    </w:rPr>
  </w:style>
  <w:style w:type="paragraph" w:styleId="Heading5">
    <w:name w:val="heading 5"/>
    <w:basedOn w:val="Normal"/>
    <w:next w:val="Normal"/>
    <w:link w:val="Heading5Char"/>
    <w:qFormat/>
    <w:rsid w:val="00097071"/>
    <w:pPr>
      <w:outlineLvl w:val="4"/>
    </w:pPr>
    <w:rPr>
      <w:bCs/>
      <w:iCs/>
      <w:szCs w:val="26"/>
    </w:rPr>
  </w:style>
  <w:style w:type="paragraph" w:styleId="Heading6">
    <w:name w:val="heading 6"/>
    <w:basedOn w:val="Normal"/>
    <w:next w:val="Normal"/>
    <w:link w:val="Heading6Char"/>
    <w:qFormat/>
    <w:rsid w:val="00097071"/>
    <w:pPr>
      <w:outlineLvl w:val="5"/>
    </w:pPr>
    <w:rPr>
      <w:bCs/>
      <w:szCs w:val="22"/>
    </w:rPr>
  </w:style>
  <w:style w:type="paragraph" w:styleId="Heading7">
    <w:name w:val="heading 7"/>
    <w:basedOn w:val="Normal"/>
    <w:next w:val="Normal"/>
    <w:link w:val="Heading7Char"/>
    <w:qFormat/>
    <w:rsid w:val="00097071"/>
    <w:pPr>
      <w:outlineLvl w:val="6"/>
    </w:pPr>
  </w:style>
  <w:style w:type="paragraph" w:styleId="Heading8">
    <w:name w:val="heading 8"/>
    <w:basedOn w:val="Normal"/>
    <w:next w:val="Normal"/>
    <w:link w:val="Heading8Char"/>
    <w:qFormat/>
    <w:rsid w:val="00097071"/>
    <w:pPr>
      <w:outlineLvl w:val="7"/>
    </w:pPr>
    <w:rPr>
      <w:iCs/>
    </w:rPr>
  </w:style>
  <w:style w:type="paragraph" w:styleId="Heading9">
    <w:name w:val="heading 9"/>
    <w:basedOn w:val="Normal"/>
    <w:next w:val="Normal"/>
    <w:link w:val="Heading9Char"/>
    <w:qFormat/>
    <w:rsid w:val="00097071"/>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097071"/>
    <w:pPr>
      <w:spacing w:after="140" w:line="290" w:lineRule="auto"/>
      <w:jc w:val="both"/>
    </w:pPr>
    <w:rPr>
      <w:kern w:val="20"/>
    </w:rPr>
  </w:style>
  <w:style w:type="paragraph" w:customStyle="1" w:styleId="Body1">
    <w:name w:val="Body 1"/>
    <w:basedOn w:val="Normal"/>
    <w:rsid w:val="0006767B"/>
    <w:pPr>
      <w:spacing w:after="140" w:line="290" w:lineRule="auto"/>
      <w:ind w:left="680"/>
      <w:jc w:val="both"/>
    </w:pPr>
    <w:rPr>
      <w:kern w:val="20"/>
    </w:rPr>
  </w:style>
  <w:style w:type="paragraph" w:customStyle="1" w:styleId="Body2">
    <w:name w:val="Body 2"/>
    <w:basedOn w:val="Normal"/>
    <w:rsid w:val="001913CD"/>
    <w:pPr>
      <w:spacing w:after="140" w:line="290" w:lineRule="auto"/>
      <w:ind w:left="1361"/>
      <w:jc w:val="both"/>
    </w:pPr>
    <w:rPr>
      <w:kern w:val="20"/>
    </w:rPr>
  </w:style>
  <w:style w:type="paragraph" w:customStyle="1" w:styleId="Body3">
    <w:name w:val="Body 3"/>
    <w:basedOn w:val="Normal"/>
    <w:rsid w:val="001913CD"/>
    <w:pPr>
      <w:spacing w:after="140" w:line="290" w:lineRule="auto"/>
      <w:ind w:left="2041"/>
      <w:jc w:val="both"/>
    </w:pPr>
    <w:rPr>
      <w:kern w:val="20"/>
    </w:rPr>
  </w:style>
  <w:style w:type="paragraph" w:customStyle="1" w:styleId="Body4">
    <w:name w:val="Body 4"/>
    <w:basedOn w:val="Normal"/>
    <w:rsid w:val="001913CD"/>
    <w:pPr>
      <w:spacing w:after="140" w:line="290" w:lineRule="auto"/>
      <w:ind w:left="2722"/>
      <w:jc w:val="both"/>
    </w:pPr>
    <w:rPr>
      <w:kern w:val="20"/>
    </w:rPr>
  </w:style>
  <w:style w:type="paragraph" w:customStyle="1" w:styleId="Body5">
    <w:name w:val="Body 5"/>
    <w:basedOn w:val="Normal"/>
    <w:rsid w:val="001913CD"/>
    <w:pPr>
      <w:spacing w:after="140" w:line="290" w:lineRule="auto"/>
      <w:ind w:left="3402"/>
      <w:jc w:val="both"/>
    </w:pPr>
    <w:rPr>
      <w:kern w:val="20"/>
    </w:rPr>
  </w:style>
  <w:style w:type="paragraph" w:customStyle="1" w:styleId="Body6">
    <w:name w:val="Body 6"/>
    <w:basedOn w:val="Normal"/>
    <w:rsid w:val="001913CD"/>
    <w:pPr>
      <w:spacing w:after="140" w:line="290" w:lineRule="auto"/>
      <w:ind w:left="4082"/>
      <w:jc w:val="both"/>
    </w:pPr>
    <w:rPr>
      <w:kern w:val="20"/>
    </w:rPr>
  </w:style>
  <w:style w:type="paragraph" w:customStyle="1" w:styleId="Level1">
    <w:name w:val="Level 1"/>
    <w:basedOn w:val="Normal"/>
    <w:next w:val="Body1"/>
    <w:rsid w:val="00097071"/>
    <w:pPr>
      <w:keepNext/>
      <w:numPr>
        <w:numId w:val="42"/>
      </w:numPr>
      <w:spacing w:before="280" w:after="140" w:line="290" w:lineRule="auto"/>
      <w:outlineLvl w:val="0"/>
    </w:pPr>
    <w:rPr>
      <w:b/>
      <w:bCs/>
      <w:kern w:val="20"/>
      <w:szCs w:val="32"/>
    </w:rPr>
  </w:style>
  <w:style w:type="paragraph" w:customStyle="1" w:styleId="Level2">
    <w:name w:val="Level 2"/>
    <w:basedOn w:val="Normal"/>
    <w:link w:val="Level2Char"/>
    <w:rsid w:val="00DC14E0"/>
    <w:pPr>
      <w:numPr>
        <w:ilvl w:val="1"/>
        <w:numId w:val="42"/>
      </w:numPr>
      <w:spacing w:after="140" w:line="290" w:lineRule="auto"/>
      <w:outlineLvl w:val="1"/>
    </w:pPr>
    <w:rPr>
      <w:b/>
      <w:kern w:val="20"/>
    </w:rPr>
  </w:style>
  <w:style w:type="paragraph" w:customStyle="1" w:styleId="Level3">
    <w:name w:val="Level 3"/>
    <w:basedOn w:val="Normal"/>
    <w:link w:val="Level3Char"/>
    <w:rsid w:val="009324FB"/>
    <w:pPr>
      <w:numPr>
        <w:ilvl w:val="2"/>
        <w:numId w:val="42"/>
      </w:numPr>
      <w:spacing w:after="140" w:line="290" w:lineRule="auto"/>
      <w:outlineLvl w:val="2"/>
    </w:pPr>
    <w:rPr>
      <w:kern w:val="20"/>
      <w:szCs w:val="28"/>
    </w:rPr>
  </w:style>
  <w:style w:type="paragraph" w:customStyle="1" w:styleId="Level4">
    <w:name w:val="Level 4"/>
    <w:basedOn w:val="Normal"/>
    <w:rsid w:val="00221015"/>
    <w:pPr>
      <w:numPr>
        <w:ilvl w:val="3"/>
        <w:numId w:val="42"/>
      </w:numPr>
      <w:spacing w:after="140" w:line="290" w:lineRule="auto"/>
      <w:outlineLvl w:val="3"/>
    </w:pPr>
    <w:rPr>
      <w:kern w:val="20"/>
    </w:rPr>
  </w:style>
  <w:style w:type="paragraph" w:customStyle="1" w:styleId="Level5">
    <w:name w:val="Level 5"/>
    <w:basedOn w:val="Normal"/>
    <w:rsid w:val="00221015"/>
    <w:pPr>
      <w:numPr>
        <w:ilvl w:val="4"/>
        <w:numId w:val="42"/>
      </w:numPr>
      <w:spacing w:after="140" w:line="290" w:lineRule="auto"/>
      <w:outlineLvl w:val="4"/>
    </w:pPr>
    <w:rPr>
      <w:kern w:val="20"/>
    </w:rPr>
  </w:style>
  <w:style w:type="paragraph" w:customStyle="1" w:styleId="Level6">
    <w:name w:val="Level 6"/>
    <w:basedOn w:val="Normal"/>
    <w:rsid w:val="00221015"/>
    <w:pPr>
      <w:numPr>
        <w:ilvl w:val="5"/>
        <w:numId w:val="42"/>
      </w:numPr>
      <w:spacing w:after="140" w:line="290" w:lineRule="auto"/>
      <w:outlineLvl w:val="5"/>
    </w:pPr>
    <w:rPr>
      <w:kern w:val="20"/>
    </w:rPr>
  </w:style>
  <w:style w:type="paragraph" w:customStyle="1" w:styleId="Parties">
    <w:name w:val="Parties"/>
    <w:basedOn w:val="Normal"/>
    <w:rsid w:val="00097071"/>
    <w:pPr>
      <w:numPr>
        <w:numId w:val="18"/>
      </w:numPr>
      <w:spacing w:after="140" w:line="290" w:lineRule="auto"/>
      <w:jc w:val="both"/>
    </w:pPr>
    <w:rPr>
      <w:kern w:val="20"/>
    </w:rPr>
  </w:style>
  <w:style w:type="paragraph" w:customStyle="1" w:styleId="Recitals">
    <w:name w:val="Recitals"/>
    <w:basedOn w:val="Normal"/>
    <w:uiPriority w:val="99"/>
    <w:rsid w:val="00097071"/>
    <w:pPr>
      <w:numPr>
        <w:numId w:val="19"/>
      </w:numPr>
      <w:spacing w:after="140" w:line="290" w:lineRule="auto"/>
      <w:jc w:val="both"/>
    </w:pPr>
    <w:rPr>
      <w:kern w:val="20"/>
    </w:rPr>
  </w:style>
  <w:style w:type="paragraph" w:customStyle="1" w:styleId="alpha1">
    <w:name w:val="alpha 1"/>
    <w:basedOn w:val="Normal"/>
    <w:uiPriority w:val="99"/>
    <w:rsid w:val="00097071"/>
    <w:pPr>
      <w:numPr>
        <w:numId w:val="43"/>
      </w:numPr>
      <w:spacing w:after="140" w:line="290" w:lineRule="auto"/>
      <w:jc w:val="both"/>
      <w:outlineLvl w:val="0"/>
    </w:pPr>
    <w:rPr>
      <w:kern w:val="20"/>
      <w:szCs w:val="20"/>
    </w:rPr>
  </w:style>
  <w:style w:type="paragraph" w:customStyle="1" w:styleId="alpha2">
    <w:name w:val="alpha 2"/>
    <w:basedOn w:val="Normal"/>
    <w:rsid w:val="00097071"/>
    <w:pPr>
      <w:numPr>
        <w:numId w:val="1"/>
      </w:numPr>
      <w:spacing w:after="140" w:line="290" w:lineRule="auto"/>
      <w:jc w:val="both"/>
      <w:outlineLvl w:val="1"/>
    </w:pPr>
    <w:rPr>
      <w:kern w:val="20"/>
      <w:szCs w:val="20"/>
    </w:rPr>
  </w:style>
  <w:style w:type="paragraph" w:customStyle="1" w:styleId="alpha3">
    <w:name w:val="alpha 3"/>
    <w:basedOn w:val="Normal"/>
    <w:rsid w:val="00097071"/>
    <w:pPr>
      <w:numPr>
        <w:numId w:val="2"/>
      </w:numPr>
      <w:spacing w:after="140" w:line="290" w:lineRule="auto"/>
      <w:jc w:val="both"/>
      <w:outlineLvl w:val="2"/>
    </w:pPr>
    <w:rPr>
      <w:kern w:val="20"/>
      <w:szCs w:val="20"/>
    </w:rPr>
  </w:style>
  <w:style w:type="paragraph" w:customStyle="1" w:styleId="alpha4">
    <w:name w:val="alpha 4"/>
    <w:basedOn w:val="Normal"/>
    <w:uiPriority w:val="99"/>
    <w:rsid w:val="00097071"/>
    <w:pPr>
      <w:numPr>
        <w:numId w:val="3"/>
      </w:numPr>
      <w:spacing w:after="140" w:line="290" w:lineRule="auto"/>
      <w:jc w:val="both"/>
      <w:outlineLvl w:val="3"/>
    </w:pPr>
    <w:rPr>
      <w:kern w:val="20"/>
      <w:szCs w:val="20"/>
    </w:rPr>
  </w:style>
  <w:style w:type="paragraph" w:customStyle="1" w:styleId="alpha5">
    <w:name w:val="alpha 5"/>
    <w:basedOn w:val="Normal"/>
    <w:uiPriority w:val="99"/>
    <w:rsid w:val="00097071"/>
    <w:pPr>
      <w:numPr>
        <w:numId w:val="4"/>
      </w:numPr>
      <w:spacing w:after="140" w:line="290" w:lineRule="auto"/>
      <w:jc w:val="both"/>
      <w:outlineLvl w:val="4"/>
    </w:pPr>
    <w:rPr>
      <w:kern w:val="20"/>
      <w:szCs w:val="20"/>
    </w:rPr>
  </w:style>
  <w:style w:type="paragraph" w:customStyle="1" w:styleId="alpha6">
    <w:name w:val="alpha 6"/>
    <w:basedOn w:val="Normal"/>
    <w:rsid w:val="00097071"/>
    <w:pPr>
      <w:tabs>
        <w:tab w:val="num" w:pos="3969"/>
      </w:tabs>
      <w:spacing w:after="140" w:line="290" w:lineRule="auto"/>
      <w:ind w:left="3969" w:hanging="681"/>
      <w:jc w:val="both"/>
      <w:outlineLvl w:val="5"/>
    </w:pPr>
    <w:rPr>
      <w:kern w:val="20"/>
      <w:szCs w:val="20"/>
    </w:rPr>
  </w:style>
  <w:style w:type="paragraph" w:customStyle="1" w:styleId="bullet1">
    <w:name w:val="bullet 1"/>
    <w:basedOn w:val="Normal"/>
    <w:uiPriority w:val="99"/>
    <w:rsid w:val="00097071"/>
    <w:pPr>
      <w:numPr>
        <w:numId w:val="5"/>
      </w:numPr>
      <w:spacing w:after="140" w:line="290" w:lineRule="auto"/>
      <w:jc w:val="both"/>
      <w:outlineLvl w:val="0"/>
    </w:pPr>
    <w:rPr>
      <w:kern w:val="20"/>
    </w:rPr>
  </w:style>
  <w:style w:type="paragraph" w:customStyle="1" w:styleId="bullet2">
    <w:name w:val="bullet 2"/>
    <w:basedOn w:val="Normal"/>
    <w:uiPriority w:val="99"/>
    <w:rsid w:val="00097071"/>
    <w:pPr>
      <w:numPr>
        <w:numId w:val="6"/>
      </w:numPr>
      <w:spacing w:after="140" w:line="290" w:lineRule="auto"/>
      <w:jc w:val="both"/>
      <w:outlineLvl w:val="1"/>
    </w:pPr>
    <w:rPr>
      <w:kern w:val="20"/>
    </w:rPr>
  </w:style>
  <w:style w:type="paragraph" w:customStyle="1" w:styleId="bullet3">
    <w:name w:val="bullet 3"/>
    <w:basedOn w:val="Normal"/>
    <w:rsid w:val="00097071"/>
    <w:pPr>
      <w:numPr>
        <w:numId w:val="7"/>
      </w:numPr>
      <w:spacing w:after="140" w:line="290" w:lineRule="auto"/>
      <w:jc w:val="both"/>
      <w:outlineLvl w:val="2"/>
    </w:pPr>
    <w:rPr>
      <w:kern w:val="20"/>
    </w:rPr>
  </w:style>
  <w:style w:type="paragraph" w:customStyle="1" w:styleId="bullet4">
    <w:name w:val="bullet 4"/>
    <w:basedOn w:val="Normal"/>
    <w:rsid w:val="00097071"/>
    <w:pPr>
      <w:numPr>
        <w:numId w:val="8"/>
      </w:numPr>
      <w:spacing w:after="140" w:line="290" w:lineRule="auto"/>
      <w:jc w:val="both"/>
      <w:outlineLvl w:val="3"/>
    </w:pPr>
    <w:rPr>
      <w:kern w:val="20"/>
    </w:rPr>
  </w:style>
  <w:style w:type="paragraph" w:customStyle="1" w:styleId="bullet5">
    <w:name w:val="bullet 5"/>
    <w:basedOn w:val="Normal"/>
    <w:rsid w:val="00097071"/>
    <w:pPr>
      <w:numPr>
        <w:numId w:val="9"/>
      </w:numPr>
      <w:spacing w:after="140" w:line="290" w:lineRule="auto"/>
      <w:jc w:val="both"/>
      <w:outlineLvl w:val="4"/>
    </w:pPr>
    <w:rPr>
      <w:kern w:val="20"/>
    </w:rPr>
  </w:style>
  <w:style w:type="paragraph" w:customStyle="1" w:styleId="bullet6">
    <w:name w:val="bullet 6"/>
    <w:basedOn w:val="Normal"/>
    <w:rsid w:val="00097071"/>
    <w:pPr>
      <w:numPr>
        <w:numId w:val="10"/>
      </w:numPr>
      <w:spacing w:after="140" w:line="290" w:lineRule="auto"/>
      <w:jc w:val="both"/>
      <w:outlineLvl w:val="5"/>
    </w:pPr>
    <w:rPr>
      <w:kern w:val="20"/>
    </w:rPr>
  </w:style>
  <w:style w:type="paragraph" w:customStyle="1" w:styleId="roman1">
    <w:name w:val="roman 1"/>
    <w:basedOn w:val="Normal"/>
    <w:rsid w:val="00097071"/>
    <w:pPr>
      <w:numPr>
        <w:numId w:val="20"/>
      </w:numPr>
      <w:spacing w:after="140" w:line="290" w:lineRule="auto"/>
      <w:jc w:val="both"/>
      <w:outlineLvl w:val="0"/>
    </w:pPr>
    <w:rPr>
      <w:kern w:val="20"/>
      <w:szCs w:val="20"/>
    </w:rPr>
  </w:style>
  <w:style w:type="paragraph" w:customStyle="1" w:styleId="roman2">
    <w:name w:val="roman 2"/>
    <w:basedOn w:val="Normal"/>
    <w:rsid w:val="00097071"/>
    <w:pPr>
      <w:numPr>
        <w:numId w:val="41"/>
      </w:numPr>
      <w:spacing w:after="140" w:line="290" w:lineRule="auto"/>
      <w:jc w:val="both"/>
      <w:outlineLvl w:val="1"/>
    </w:pPr>
    <w:rPr>
      <w:kern w:val="20"/>
      <w:szCs w:val="20"/>
    </w:rPr>
  </w:style>
  <w:style w:type="paragraph" w:customStyle="1" w:styleId="roman3">
    <w:name w:val="roman 3"/>
    <w:basedOn w:val="Normal"/>
    <w:rsid w:val="00097071"/>
    <w:pPr>
      <w:numPr>
        <w:numId w:val="21"/>
      </w:numPr>
      <w:spacing w:after="140" w:line="290" w:lineRule="auto"/>
      <w:jc w:val="both"/>
      <w:outlineLvl w:val="2"/>
    </w:pPr>
    <w:rPr>
      <w:kern w:val="20"/>
      <w:szCs w:val="20"/>
    </w:rPr>
  </w:style>
  <w:style w:type="paragraph" w:customStyle="1" w:styleId="roman4">
    <w:name w:val="roman 4"/>
    <w:basedOn w:val="Normal"/>
    <w:rsid w:val="00097071"/>
    <w:pPr>
      <w:numPr>
        <w:numId w:val="22"/>
      </w:numPr>
      <w:spacing w:after="140" w:line="290" w:lineRule="auto"/>
      <w:jc w:val="both"/>
      <w:outlineLvl w:val="3"/>
    </w:pPr>
    <w:rPr>
      <w:kern w:val="20"/>
      <w:szCs w:val="20"/>
    </w:rPr>
  </w:style>
  <w:style w:type="paragraph" w:customStyle="1" w:styleId="roman5">
    <w:name w:val="roman 5"/>
    <w:basedOn w:val="Normal"/>
    <w:rsid w:val="00097071"/>
    <w:pPr>
      <w:numPr>
        <w:numId w:val="23"/>
      </w:numPr>
      <w:spacing w:after="140" w:line="290" w:lineRule="auto"/>
      <w:jc w:val="both"/>
      <w:outlineLvl w:val="4"/>
    </w:pPr>
    <w:rPr>
      <w:kern w:val="20"/>
      <w:szCs w:val="20"/>
    </w:rPr>
  </w:style>
  <w:style w:type="paragraph" w:customStyle="1" w:styleId="roman6">
    <w:name w:val="roman 6"/>
    <w:basedOn w:val="Normal"/>
    <w:rsid w:val="00097071"/>
    <w:pPr>
      <w:numPr>
        <w:numId w:val="24"/>
      </w:numPr>
      <w:spacing w:after="140" w:line="290" w:lineRule="auto"/>
      <w:jc w:val="both"/>
      <w:outlineLvl w:val="5"/>
    </w:pPr>
    <w:rPr>
      <w:kern w:val="20"/>
      <w:szCs w:val="20"/>
    </w:rPr>
  </w:style>
  <w:style w:type="paragraph" w:customStyle="1" w:styleId="CellHead">
    <w:name w:val="CellHead"/>
    <w:basedOn w:val="Normal"/>
    <w:uiPriority w:val="99"/>
    <w:rsid w:val="00097071"/>
    <w:pPr>
      <w:keepNext/>
      <w:spacing w:before="60" w:after="60" w:line="259" w:lineRule="auto"/>
    </w:pPr>
    <w:rPr>
      <w:b/>
      <w:kern w:val="20"/>
    </w:rPr>
  </w:style>
  <w:style w:type="paragraph" w:styleId="Title">
    <w:name w:val="Title"/>
    <w:aliases w:val="Title-front cover"/>
    <w:basedOn w:val="Normal"/>
    <w:next w:val="Body"/>
    <w:link w:val="TitleChar"/>
    <w:qFormat/>
    <w:rsid w:val="00DC14E0"/>
    <w:pPr>
      <w:keepNext/>
      <w:jc w:val="center"/>
      <w:outlineLvl w:val="0"/>
    </w:pPr>
    <w:rPr>
      <w:rFonts w:cs="Arial"/>
      <w:b/>
      <w:bCs/>
      <w:kern w:val="28"/>
      <w:sz w:val="40"/>
      <w:szCs w:val="40"/>
    </w:rPr>
  </w:style>
  <w:style w:type="paragraph" w:customStyle="1" w:styleId="Head1">
    <w:name w:val="Head 1"/>
    <w:basedOn w:val="Normal"/>
    <w:next w:val="Body1"/>
    <w:rsid w:val="00097071"/>
    <w:pPr>
      <w:keepNext/>
      <w:spacing w:before="280" w:after="140" w:line="290" w:lineRule="auto"/>
      <w:ind w:left="680"/>
      <w:jc w:val="both"/>
      <w:outlineLvl w:val="0"/>
    </w:pPr>
    <w:rPr>
      <w:b/>
      <w:kern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AF64CE"/>
    <w:pPr>
      <w:numPr>
        <w:numId w:val="40"/>
      </w:numPr>
      <w:spacing w:after="140" w:line="290" w:lineRule="auto"/>
      <w:jc w:val="both"/>
      <w:outlineLvl w:val="0"/>
    </w:pPr>
    <w:rPr>
      <w:kern w:val="20"/>
    </w:rPr>
  </w:style>
  <w:style w:type="paragraph" w:customStyle="1" w:styleId="Schedule2">
    <w:name w:val="Schedule 2"/>
    <w:basedOn w:val="Normal"/>
    <w:rsid w:val="00AF64CE"/>
    <w:pPr>
      <w:numPr>
        <w:ilvl w:val="1"/>
        <w:numId w:val="40"/>
      </w:numPr>
      <w:spacing w:after="140" w:line="290" w:lineRule="auto"/>
      <w:jc w:val="both"/>
      <w:outlineLvl w:val="0"/>
    </w:pPr>
    <w:rPr>
      <w:kern w:val="20"/>
    </w:rPr>
  </w:style>
  <w:style w:type="paragraph" w:customStyle="1" w:styleId="Schedule3">
    <w:name w:val="Schedule 3"/>
    <w:basedOn w:val="Normal"/>
    <w:rsid w:val="00AF64CE"/>
    <w:pPr>
      <w:numPr>
        <w:ilvl w:val="2"/>
        <w:numId w:val="40"/>
      </w:numPr>
      <w:spacing w:after="140" w:line="290" w:lineRule="auto"/>
      <w:jc w:val="both"/>
      <w:outlineLvl w:val="1"/>
    </w:pPr>
    <w:rPr>
      <w:kern w:val="20"/>
    </w:rPr>
  </w:style>
  <w:style w:type="paragraph" w:customStyle="1" w:styleId="Schedule4">
    <w:name w:val="Schedule 4"/>
    <w:basedOn w:val="Normal"/>
    <w:rsid w:val="00AF64CE"/>
    <w:pPr>
      <w:numPr>
        <w:ilvl w:val="3"/>
        <w:numId w:val="40"/>
      </w:numPr>
      <w:spacing w:after="140" w:line="290" w:lineRule="auto"/>
      <w:jc w:val="both"/>
      <w:outlineLvl w:val="2"/>
    </w:pPr>
    <w:rPr>
      <w:kern w:val="20"/>
    </w:rPr>
  </w:style>
  <w:style w:type="paragraph" w:customStyle="1" w:styleId="Schedule5">
    <w:name w:val="Schedule 5"/>
    <w:basedOn w:val="Normal"/>
    <w:rsid w:val="00AF64CE"/>
    <w:pPr>
      <w:numPr>
        <w:ilvl w:val="4"/>
        <w:numId w:val="40"/>
      </w:numPr>
      <w:spacing w:after="140" w:line="290" w:lineRule="auto"/>
      <w:jc w:val="both"/>
      <w:outlineLvl w:val="3"/>
    </w:pPr>
    <w:rPr>
      <w:kern w:val="20"/>
    </w:rPr>
  </w:style>
  <w:style w:type="paragraph" w:customStyle="1" w:styleId="Schedule6">
    <w:name w:val="Schedule 6"/>
    <w:basedOn w:val="Normal"/>
    <w:rsid w:val="00AF64CE"/>
    <w:pPr>
      <w:numPr>
        <w:ilvl w:val="5"/>
        <w:numId w:val="40"/>
      </w:numPr>
      <w:spacing w:after="140" w:line="290" w:lineRule="auto"/>
      <w:jc w:val="both"/>
      <w:outlineLvl w:val="4"/>
    </w:pPr>
    <w:rPr>
      <w:kern w:val="20"/>
    </w:rPr>
  </w:style>
  <w:style w:type="paragraph" w:customStyle="1" w:styleId="TCLevel1">
    <w:name w:val="T+C Level 1"/>
    <w:basedOn w:val="Normal"/>
    <w:next w:val="TCLevel2"/>
    <w:rsid w:val="00097071"/>
    <w:pPr>
      <w:keepNext/>
      <w:numPr>
        <w:numId w:val="25"/>
      </w:numPr>
      <w:spacing w:before="140" w:line="290" w:lineRule="auto"/>
      <w:jc w:val="both"/>
      <w:outlineLvl w:val="0"/>
    </w:pPr>
    <w:rPr>
      <w:b/>
      <w:kern w:val="20"/>
    </w:rPr>
  </w:style>
  <w:style w:type="paragraph" w:customStyle="1" w:styleId="TCLevel2">
    <w:name w:val="T+C Level 2"/>
    <w:basedOn w:val="Normal"/>
    <w:rsid w:val="00097071"/>
    <w:pPr>
      <w:numPr>
        <w:ilvl w:val="1"/>
        <w:numId w:val="25"/>
      </w:numPr>
      <w:spacing w:after="140" w:line="290" w:lineRule="auto"/>
      <w:jc w:val="both"/>
      <w:outlineLvl w:val="1"/>
    </w:pPr>
    <w:rPr>
      <w:kern w:val="20"/>
    </w:rPr>
  </w:style>
  <w:style w:type="paragraph" w:customStyle="1" w:styleId="TCLevel3">
    <w:name w:val="T+C Level 3"/>
    <w:basedOn w:val="Normal"/>
    <w:rsid w:val="00097071"/>
    <w:pPr>
      <w:numPr>
        <w:ilvl w:val="2"/>
        <w:numId w:val="25"/>
      </w:numPr>
      <w:spacing w:after="140" w:line="290" w:lineRule="auto"/>
      <w:jc w:val="both"/>
      <w:outlineLvl w:val="2"/>
    </w:pPr>
    <w:rPr>
      <w:kern w:val="20"/>
    </w:rPr>
  </w:style>
  <w:style w:type="paragraph" w:customStyle="1" w:styleId="TCLevel4">
    <w:name w:val="T+C Level 4"/>
    <w:basedOn w:val="Normal"/>
    <w:rsid w:val="00097071"/>
    <w:pPr>
      <w:numPr>
        <w:ilvl w:val="3"/>
        <w:numId w:val="25"/>
      </w:numPr>
      <w:spacing w:after="140" w:line="290" w:lineRule="auto"/>
      <w:jc w:val="both"/>
      <w:outlineLvl w:val="3"/>
    </w:pPr>
    <w:rPr>
      <w:kern w:val="20"/>
    </w:rPr>
  </w:style>
  <w:style w:type="paragraph" w:styleId="Date">
    <w:name w:val="Date"/>
    <w:basedOn w:val="Normal"/>
    <w:next w:val="Normal"/>
    <w:link w:val="DateChar"/>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Footer">
    <w:name w:val="footer"/>
    <w:basedOn w:val="Normal"/>
    <w:link w:val="FooterChar"/>
    <w:uiPriority w:val="99"/>
    <w:rsid w:val="00097071"/>
    <w:pPr>
      <w:spacing w:before="120" w:after="120" w:line="290" w:lineRule="auto"/>
      <w:jc w:val="both"/>
    </w:pPr>
    <w:rPr>
      <w:kern w:val="16"/>
      <w:sz w:val="16"/>
    </w:rPr>
  </w:style>
  <w:style w:type="character" w:styleId="FootnoteReference">
    <w:name w:val="footnote reference"/>
    <w:uiPriority w:val="99"/>
    <w:rsid w:val="00097071"/>
    <w:rPr>
      <w:rFonts w:ascii="Arial" w:hAnsi="Arial"/>
      <w:kern w:val="2"/>
      <w:vertAlign w:val="superscript"/>
    </w:rPr>
  </w:style>
  <w:style w:type="paragraph" w:styleId="FootnoteText">
    <w:name w:val="footnote text"/>
    <w:basedOn w:val="Normal"/>
    <w:link w:val="FootnoteTextChar"/>
    <w:uiPriority w:val="99"/>
    <w:rsid w:val="00097071"/>
    <w:pPr>
      <w:keepLines/>
      <w:tabs>
        <w:tab w:val="left" w:pos="227"/>
      </w:tabs>
      <w:spacing w:after="60" w:line="200" w:lineRule="atLeast"/>
      <w:ind w:left="227" w:hanging="227"/>
      <w:jc w:val="both"/>
    </w:pPr>
    <w:rPr>
      <w:kern w:val="20"/>
      <w:sz w:val="16"/>
      <w:szCs w:val="20"/>
    </w:rPr>
  </w:style>
  <w:style w:type="paragraph" w:styleId="Header">
    <w:name w:val="header"/>
    <w:basedOn w:val="Normal"/>
    <w:link w:val="HeaderChar"/>
    <w:rsid w:val="00097071"/>
    <w:pPr>
      <w:tabs>
        <w:tab w:val="center" w:pos="4366"/>
        <w:tab w:val="right" w:pos="8732"/>
      </w:tabs>
    </w:pPr>
    <w:rPr>
      <w:kern w:val="20"/>
    </w:rPr>
  </w:style>
  <w:style w:type="paragraph" w:customStyle="1" w:styleId="Level7">
    <w:name w:val="Level 7"/>
    <w:basedOn w:val="Normal"/>
    <w:rsid w:val="00ED4A74"/>
    <w:pPr>
      <w:spacing w:after="140" w:line="290" w:lineRule="auto"/>
      <w:jc w:val="both"/>
      <w:outlineLvl w:val="6"/>
    </w:pPr>
    <w:rPr>
      <w:kern w:val="20"/>
    </w:rPr>
  </w:style>
  <w:style w:type="paragraph" w:customStyle="1" w:styleId="Level8">
    <w:name w:val="Level 8"/>
    <w:basedOn w:val="Normal"/>
    <w:rsid w:val="00ED4A74"/>
    <w:pPr>
      <w:numPr>
        <w:ilvl w:val="7"/>
        <w:numId w:val="42"/>
      </w:numPr>
      <w:spacing w:after="140" w:line="290" w:lineRule="auto"/>
      <w:outlineLvl w:val="7"/>
    </w:pPr>
    <w:rPr>
      <w:kern w:val="20"/>
    </w:rPr>
  </w:style>
  <w:style w:type="paragraph" w:customStyle="1" w:styleId="Level9">
    <w:name w:val="Level 9"/>
    <w:basedOn w:val="Normal"/>
    <w:rsid w:val="00ED4A74"/>
    <w:pPr>
      <w:numPr>
        <w:ilvl w:val="8"/>
        <w:numId w:val="42"/>
      </w:numPr>
      <w:spacing w:after="140" w:line="290" w:lineRule="auto"/>
      <w:outlineLvl w:val="8"/>
    </w:pPr>
    <w:rPr>
      <w:kern w:val="20"/>
    </w:rPr>
  </w:style>
  <w:style w:type="character" w:styleId="PageNumber">
    <w:name w:val="page number"/>
    <w:rsid w:val="00097071"/>
    <w:rPr>
      <w:rFonts w:ascii="Arial" w:hAnsi="Arial"/>
      <w:sz w:val="20"/>
    </w:rPr>
  </w:style>
  <w:style w:type="paragraph" w:customStyle="1" w:styleId="Table1">
    <w:name w:val="Table 1"/>
    <w:basedOn w:val="Normal"/>
    <w:rsid w:val="00097071"/>
    <w:pPr>
      <w:numPr>
        <w:numId w:val="26"/>
      </w:numPr>
      <w:spacing w:before="60" w:after="60" w:line="290" w:lineRule="auto"/>
      <w:outlineLvl w:val="0"/>
    </w:pPr>
    <w:rPr>
      <w:kern w:val="20"/>
    </w:rPr>
  </w:style>
  <w:style w:type="paragraph" w:customStyle="1" w:styleId="Table2">
    <w:name w:val="Table 2"/>
    <w:basedOn w:val="Normal"/>
    <w:rsid w:val="00097071"/>
    <w:pPr>
      <w:numPr>
        <w:ilvl w:val="1"/>
        <w:numId w:val="26"/>
      </w:numPr>
      <w:spacing w:before="60" w:after="60" w:line="290" w:lineRule="auto"/>
      <w:outlineLvl w:val="0"/>
    </w:pPr>
    <w:rPr>
      <w:kern w:val="20"/>
    </w:rPr>
  </w:style>
  <w:style w:type="paragraph" w:customStyle="1" w:styleId="Table3">
    <w:name w:val="Table 3"/>
    <w:basedOn w:val="Normal"/>
    <w:rsid w:val="00097071"/>
    <w:pPr>
      <w:numPr>
        <w:ilvl w:val="2"/>
        <w:numId w:val="26"/>
      </w:numPr>
      <w:spacing w:before="60" w:after="60" w:line="290" w:lineRule="auto"/>
      <w:outlineLvl w:val="0"/>
    </w:pPr>
    <w:rPr>
      <w:kern w:val="20"/>
    </w:rPr>
  </w:style>
  <w:style w:type="paragraph" w:customStyle="1" w:styleId="Table4">
    <w:name w:val="Table 4"/>
    <w:basedOn w:val="Normal"/>
    <w:rsid w:val="00097071"/>
    <w:pPr>
      <w:numPr>
        <w:ilvl w:val="3"/>
        <w:numId w:val="26"/>
      </w:numPr>
      <w:spacing w:before="60" w:after="60" w:line="290" w:lineRule="auto"/>
      <w:outlineLvl w:val="0"/>
    </w:pPr>
    <w:rPr>
      <w:kern w:val="20"/>
    </w:rPr>
  </w:style>
  <w:style w:type="paragraph" w:customStyle="1" w:styleId="Table5">
    <w:name w:val="Table 5"/>
    <w:basedOn w:val="Normal"/>
    <w:rsid w:val="00097071"/>
    <w:pPr>
      <w:numPr>
        <w:ilvl w:val="4"/>
        <w:numId w:val="26"/>
      </w:numPr>
      <w:spacing w:before="60" w:after="60" w:line="290" w:lineRule="auto"/>
      <w:outlineLvl w:val="0"/>
    </w:pPr>
    <w:rPr>
      <w:kern w:val="20"/>
    </w:rPr>
  </w:style>
  <w:style w:type="paragraph" w:customStyle="1" w:styleId="Table6">
    <w:name w:val="Table 6"/>
    <w:basedOn w:val="Normal"/>
    <w:rsid w:val="00097071"/>
    <w:pPr>
      <w:numPr>
        <w:ilvl w:val="5"/>
        <w:numId w:val="26"/>
      </w:numPr>
      <w:spacing w:before="60" w:after="60" w:line="290" w:lineRule="auto"/>
      <w:outlineLvl w:val="0"/>
    </w:pPr>
    <w:rPr>
      <w:kern w:val="20"/>
    </w:rPr>
  </w:style>
  <w:style w:type="paragraph" w:customStyle="1" w:styleId="Tablealpha">
    <w:name w:val="Table alpha"/>
    <w:basedOn w:val="CellBody"/>
    <w:rsid w:val="00097071"/>
  </w:style>
  <w:style w:type="paragraph" w:customStyle="1" w:styleId="Tablebullet">
    <w:name w:val="Table bullet"/>
    <w:basedOn w:val="Normal"/>
    <w:rsid w:val="00097071"/>
    <w:pPr>
      <w:numPr>
        <w:numId w:val="27"/>
      </w:numPr>
      <w:spacing w:before="60" w:after="60" w:line="290" w:lineRule="auto"/>
    </w:pPr>
    <w:rPr>
      <w:kern w:val="20"/>
    </w:rPr>
  </w:style>
  <w:style w:type="paragraph" w:customStyle="1" w:styleId="Tableroman">
    <w:name w:val="Table roman"/>
    <w:basedOn w:val="CellBody"/>
    <w:rsid w:val="00097071"/>
    <w:pPr>
      <w:numPr>
        <w:numId w:val="39"/>
      </w:numPr>
    </w:pPr>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rPr>
  </w:style>
  <w:style w:type="paragraph" w:customStyle="1" w:styleId="zFSDate">
    <w:name w:val="zFSDate"/>
    <w:basedOn w:val="Normal"/>
    <w:rsid w:val="00097071"/>
    <w:pPr>
      <w:spacing w:line="290" w:lineRule="auto"/>
      <w:jc w:val="center"/>
    </w:pPr>
    <w:rPr>
      <w:kern w:val="20"/>
    </w:rPr>
  </w:style>
  <w:style w:type="character" w:styleId="Hyperlink">
    <w:name w:val="Hyperlink"/>
    <w:uiPriority w:val="99"/>
    <w:rsid w:val="00097071"/>
    <w:rPr>
      <w:color w:val="AF005F"/>
      <w:u w:val="none"/>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EndnoteReference">
    <w:name w:val="endnote reference"/>
    <w:rsid w:val="00097071"/>
    <w:rPr>
      <w:rFonts w:ascii="Arial" w:hAnsi="Arial"/>
      <w:vertAlign w:val="superscript"/>
    </w:rPr>
  </w:style>
  <w:style w:type="paragraph" w:styleId="EndnoteText">
    <w:name w:val="endnote text"/>
    <w:basedOn w:val="Normal"/>
    <w:link w:val="EndnoteTextChar"/>
    <w:rsid w:val="00D41D5C"/>
    <w:pPr>
      <w:tabs>
        <w:tab w:val="left" w:pos="227"/>
      </w:tabs>
      <w:spacing w:after="60" w:line="200" w:lineRule="atLeast"/>
      <w:ind w:left="227" w:hanging="227"/>
      <w:jc w:val="both"/>
    </w:pPr>
    <w:rPr>
      <w:kern w:val="20"/>
      <w:sz w:val="16"/>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TableofAuthorities">
    <w:name w:val="table of authorities"/>
    <w:basedOn w:val="Normal"/>
    <w:next w:val="Normal"/>
    <w:rsid w:val="00097071"/>
    <w:pPr>
      <w:ind w:left="200" w:hanging="200"/>
    </w:pPr>
  </w:style>
  <w:style w:type="paragraph" w:customStyle="1" w:styleId="CellBody">
    <w:name w:val="CellBody"/>
    <w:basedOn w:val="Normal"/>
    <w:rsid w:val="00097071"/>
    <w:pPr>
      <w:spacing w:before="60" w:after="60" w:line="290" w:lineRule="auto"/>
    </w:pPr>
    <w:rPr>
      <w:kern w:val="20"/>
      <w:szCs w:val="20"/>
    </w:r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28"/>
      </w:numPr>
      <w:spacing w:after="140" w:line="290" w:lineRule="auto"/>
      <w:jc w:val="both"/>
      <w:outlineLvl w:val="0"/>
    </w:pPr>
    <w:rPr>
      <w:kern w:val="20"/>
    </w:rPr>
  </w:style>
  <w:style w:type="paragraph" w:customStyle="1" w:styleId="UCAlpha2">
    <w:name w:val="UCAlpha 2"/>
    <w:basedOn w:val="Normal"/>
    <w:rsid w:val="00097071"/>
    <w:pPr>
      <w:numPr>
        <w:numId w:val="29"/>
      </w:numPr>
      <w:spacing w:after="140" w:line="290" w:lineRule="auto"/>
      <w:jc w:val="both"/>
      <w:outlineLvl w:val="1"/>
    </w:pPr>
    <w:rPr>
      <w:kern w:val="20"/>
    </w:rPr>
  </w:style>
  <w:style w:type="paragraph" w:customStyle="1" w:styleId="UCAlpha3">
    <w:name w:val="UCAlpha 3"/>
    <w:basedOn w:val="Normal"/>
    <w:rsid w:val="00577C3B"/>
    <w:pPr>
      <w:numPr>
        <w:numId w:val="30"/>
      </w:numPr>
      <w:spacing w:after="140" w:line="290" w:lineRule="auto"/>
      <w:ind w:left="1814"/>
      <w:jc w:val="both"/>
      <w:outlineLvl w:val="2"/>
    </w:pPr>
    <w:rPr>
      <w:kern w:val="20"/>
    </w:rPr>
  </w:style>
  <w:style w:type="paragraph" w:customStyle="1" w:styleId="UCAlpha4">
    <w:name w:val="UCAlpha 4"/>
    <w:basedOn w:val="Normal"/>
    <w:rsid w:val="00097071"/>
    <w:pPr>
      <w:numPr>
        <w:numId w:val="31"/>
      </w:numPr>
      <w:spacing w:after="140" w:line="290" w:lineRule="auto"/>
      <w:jc w:val="both"/>
      <w:outlineLvl w:val="3"/>
    </w:pPr>
    <w:rPr>
      <w:kern w:val="20"/>
    </w:rPr>
  </w:style>
  <w:style w:type="paragraph" w:customStyle="1" w:styleId="UCAlpha5">
    <w:name w:val="UCAlpha 5"/>
    <w:basedOn w:val="Normal"/>
    <w:rsid w:val="00D458D4"/>
    <w:pPr>
      <w:numPr>
        <w:numId w:val="32"/>
      </w:numPr>
      <w:spacing w:after="140" w:line="290" w:lineRule="auto"/>
      <w:ind w:left="4762"/>
      <w:jc w:val="both"/>
      <w:outlineLvl w:val="4"/>
    </w:pPr>
    <w:rPr>
      <w:kern w:val="20"/>
    </w:rPr>
  </w:style>
  <w:style w:type="paragraph" w:customStyle="1" w:styleId="UCAlpha6">
    <w:name w:val="UCAlpha 6"/>
    <w:basedOn w:val="Normal"/>
    <w:rsid w:val="00097071"/>
    <w:pPr>
      <w:numPr>
        <w:numId w:val="33"/>
      </w:numPr>
      <w:spacing w:after="140" w:line="290" w:lineRule="auto"/>
      <w:jc w:val="both"/>
      <w:outlineLvl w:val="5"/>
    </w:pPr>
    <w:rPr>
      <w:kern w:val="20"/>
    </w:rPr>
  </w:style>
  <w:style w:type="paragraph" w:customStyle="1" w:styleId="UCRoman1">
    <w:name w:val="UCRoman 1"/>
    <w:basedOn w:val="Normal"/>
    <w:rsid w:val="00097071"/>
    <w:pPr>
      <w:numPr>
        <w:numId w:val="34"/>
      </w:numPr>
      <w:spacing w:after="140" w:line="290" w:lineRule="auto"/>
      <w:jc w:val="both"/>
      <w:outlineLvl w:val="0"/>
    </w:pPr>
    <w:rPr>
      <w:kern w:val="20"/>
    </w:rPr>
  </w:style>
  <w:style w:type="paragraph" w:customStyle="1" w:styleId="UCRoman2">
    <w:name w:val="UCRoman 2"/>
    <w:basedOn w:val="Normal"/>
    <w:rsid w:val="00097071"/>
    <w:pPr>
      <w:numPr>
        <w:numId w:val="35"/>
      </w:numPr>
      <w:spacing w:after="140" w:line="290" w:lineRule="auto"/>
      <w:jc w:val="both"/>
      <w:outlineLvl w:val="1"/>
    </w:pPr>
    <w:rPr>
      <w:kern w:val="20"/>
    </w:rPr>
  </w:style>
  <w:style w:type="paragraph" w:customStyle="1" w:styleId="doublealpha">
    <w:name w:val="double alpha"/>
    <w:basedOn w:val="Normal"/>
    <w:rsid w:val="00097071"/>
    <w:pPr>
      <w:numPr>
        <w:numId w:val="17"/>
      </w:numPr>
      <w:spacing w:after="140" w:line="290" w:lineRule="auto"/>
      <w:jc w:val="both"/>
    </w:pPr>
    <w:rPr>
      <w:kern w:val="20"/>
    </w:rPr>
  </w:style>
  <w:style w:type="paragraph" w:customStyle="1" w:styleId="ListNumbers">
    <w:name w:val="List Numbers"/>
    <w:basedOn w:val="Normal"/>
    <w:rsid w:val="00097071"/>
    <w:pPr>
      <w:numPr>
        <w:numId w:val="37"/>
      </w:numPr>
      <w:spacing w:after="140" w:line="290" w:lineRule="auto"/>
      <w:jc w:val="both"/>
      <w:outlineLvl w:val="0"/>
    </w:pPr>
    <w:rPr>
      <w:kern w:val="20"/>
    </w:rPr>
  </w:style>
  <w:style w:type="paragraph" w:customStyle="1" w:styleId="dashbullet1">
    <w:name w:val="dash bullet 1"/>
    <w:basedOn w:val="Normal"/>
    <w:rsid w:val="00097071"/>
    <w:pPr>
      <w:numPr>
        <w:numId w:val="11"/>
      </w:numPr>
      <w:spacing w:after="140" w:line="290" w:lineRule="auto"/>
      <w:jc w:val="both"/>
      <w:outlineLvl w:val="0"/>
    </w:pPr>
    <w:rPr>
      <w:kern w:val="20"/>
    </w:rPr>
  </w:style>
  <w:style w:type="paragraph" w:customStyle="1" w:styleId="dashbullet2">
    <w:name w:val="dash bullet 2"/>
    <w:basedOn w:val="Normal"/>
    <w:rsid w:val="00097071"/>
    <w:pPr>
      <w:numPr>
        <w:numId w:val="12"/>
      </w:numPr>
      <w:spacing w:after="140" w:line="290" w:lineRule="auto"/>
      <w:jc w:val="both"/>
      <w:outlineLvl w:val="1"/>
    </w:pPr>
    <w:rPr>
      <w:kern w:val="20"/>
    </w:rPr>
  </w:style>
  <w:style w:type="paragraph" w:customStyle="1" w:styleId="dashbullet3">
    <w:name w:val="dash bullet 3"/>
    <w:basedOn w:val="Normal"/>
    <w:rsid w:val="00097071"/>
    <w:pPr>
      <w:numPr>
        <w:numId w:val="13"/>
      </w:numPr>
      <w:spacing w:after="140" w:line="290" w:lineRule="auto"/>
      <w:jc w:val="both"/>
      <w:outlineLvl w:val="2"/>
    </w:pPr>
    <w:rPr>
      <w:kern w:val="20"/>
    </w:rPr>
  </w:style>
  <w:style w:type="paragraph" w:customStyle="1" w:styleId="dashbullet4">
    <w:name w:val="dash bullet 4"/>
    <w:basedOn w:val="Normal"/>
    <w:rsid w:val="00097071"/>
    <w:pPr>
      <w:numPr>
        <w:numId w:val="14"/>
      </w:numPr>
      <w:spacing w:after="140" w:line="290" w:lineRule="auto"/>
      <w:jc w:val="both"/>
      <w:outlineLvl w:val="3"/>
    </w:pPr>
    <w:rPr>
      <w:kern w:val="20"/>
    </w:rPr>
  </w:style>
  <w:style w:type="paragraph" w:customStyle="1" w:styleId="dashbullet5">
    <w:name w:val="dash bullet 5"/>
    <w:basedOn w:val="Normal"/>
    <w:rsid w:val="00097071"/>
    <w:pPr>
      <w:numPr>
        <w:numId w:val="15"/>
      </w:numPr>
      <w:spacing w:after="140" w:line="290" w:lineRule="auto"/>
      <w:jc w:val="both"/>
      <w:outlineLvl w:val="4"/>
    </w:pPr>
    <w:rPr>
      <w:kern w:val="20"/>
    </w:rPr>
  </w:style>
  <w:style w:type="paragraph" w:customStyle="1" w:styleId="dashbullet6">
    <w:name w:val="dash bullet 6"/>
    <w:basedOn w:val="Normal"/>
    <w:rsid w:val="00097071"/>
    <w:pPr>
      <w:numPr>
        <w:numId w:val="16"/>
      </w:numPr>
      <w:spacing w:after="140" w:line="290" w:lineRule="auto"/>
      <w:jc w:val="both"/>
      <w:outlineLvl w:val="5"/>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FollowedHyperlink">
    <w:name w:val="FollowedHyperlink"/>
    <w:rsid w:val="00097071"/>
    <w:rPr>
      <w:color w:val="AF005F"/>
      <w:u w:val="none"/>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outlineLvl w:val="1"/>
    </w:pPr>
    <w:rPr>
      <w:kern w:val="16"/>
      <w:sz w:val="16"/>
    </w:rPr>
  </w:style>
  <w:style w:type="character" w:customStyle="1" w:styleId="zTokyoLogoCaption2">
    <w:name w:val="zTokyoLogoCaption2"/>
    <w:rsid w:val="00097071"/>
    <w:rPr>
      <w:rFonts w:ascii="MS Mincho" w:eastAsia="MS Mincho"/>
      <w:noProof/>
      <w:sz w:val="16"/>
    </w:rPr>
  </w:style>
  <w:style w:type="paragraph" w:styleId="TOC1">
    <w:name w:val="toc 1"/>
    <w:basedOn w:val="Normal"/>
    <w:next w:val="Normal"/>
    <w:uiPriority w:val="39"/>
    <w:qFormat/>
    <w:rsid w:val="003E67D0"/>
    <w:pPr>
      <w:spacing w:before="140" w:after="40"/>
    </w:pPr>
    <w:rPr>
      <w:rFonts w:eastAsia="SimHei" w:cs="Arial"/>
      <w:b/>
      <w:kern w:val="20"/>
    </w:rPr>
  </w:style>
  <w:style w:type="paragraph" w:styleId="TOC2">
    <w:name w:val="toc 2"/>
    <w:basedOn w:val="Normal"/>
    <w:next w:val="Normal"/>
    <w:uiPriority w:val="39"/>
    <w:qFormat/>
    <w:rsid w:val="003E67D0"/>
    <w:pPr>
      <w:spacing w:line="290" w:lineRule="auto"/>
    </w:pPr>
    <w:rPr>
      <w:rFonts w:cs="Arial"/>
      <w:kern w:val="20"/>
    </w:rPr>
  </w:style>
  <w:style w:type="paragraph" w:styleId="TOC3">
    <w:name w:val="toc 3"/>
    <w:basedOn w:val="Normal"/>
    <w:next w:val="Normal"/>
    <w:uiPriority w:val="39"/>
    <w:qFormat/>
    <w:rsid w:val="003E67D0"/>
    <w:pPr>
      <w:spacing w:line="290" w:lineRule="auto"/>
      <w:ind w:left="1134"/>
    </w:pPr>
    <w:rPr>
      <w:rFonts w:cs="Arial"/>
      <w:kern w:val="20"/>
    </w:rPr>
  </w:style>
  <w:style w:type="paragraph" w:styleId="TOC4">
    <w:name w:val="toc 4"/>
    <w:basedOn w:val="Normal"/>
    <w:next w:val="Normal"/>
    <w:uiPriority w:val="39"/>
    <w:rsid w:val="003E67D0"/>
    <w:pPr>
      <w:spacing w:before="140" w:after="40"/>
    </w:pPr>
    <w:rPr>
      <w:rFonts w:eastAsia="SimHei" w:cs="Arial"/>
      <w:b/>
      <w:kern w:val="20"/>
    </w:rPr>
  </w:style>
  <w:style w:type="paragraph" w:styleId="TOC5">
    <w:name w:val="toc 5"/>
    <w:basedOn w:val="Normal"/>
    <w:next w:val="Body"/>
    <w:uiPriority w:val="39"/>
    <w:rsid w:val="003E67D0"/>
  </w:style>
  <w:style w:type="paragraph" w:styleId="TOC6">
    <w:name w:val="toc 6"/>
    <w:basedOn w:val="Normal"/>
    <w:next w:val="Body"/>
    <w:uiPriority w:val="39"/>
    <w:rsid w:val="003E67D0"/>
  </w:style>
  <w:style w:type="paragraph" w:styleId="TOC7">
    <w:name w:val="toc 7"/>
    <w:basedOn w:val="Normal"/>
    <w:next w:val="Body"/>
    <w:uiPriority w:val="39"/>
    <w:rsid w:val="003E67D0"/>
  </w:style>
  <w:style w:type="paragraph" w:styleId="TOC8">
    <w:name w:val="toc 8"/>
    <w:basedOn w:val="Normal"/>
    <w:next w:val="Body"/>
    <w:uiPriority w:val="39"/>
    <w:rsid w:val="003E67D0"/>
  </w:style>
  <w:style w:type="paragraph" w:styleId="TOC9">
    <w:name w:val="toc 9"/>
    <w:basedOn w:val="Normal"/>
    <w:next w:val="Body"/>
    <w:uiPriority w:val="39"/>
    <w:rsid w:val="003E67D0"/>
  </w:style>
  <w:style w:type="paragraph" w:customStyle="1" w:styleId="ScheduleHeading">
    <w:name w:val="Schedule Heading"/>
    <w:basedOn w:val="Body"/>
    <w:next w:val="Body"/>
    <w:rsid w:val="00F82122"/>
    <w:pPr>
      <w:keepNext/>
      <w:pageBreakBefore/>
      <w:numPr>
        <w:numId w:val="36"/>
      </w:numPr>
      <w:spacing w:after="240"/>
      <w:jc w:val="center"/>
      <w:outlineLvl w:val="3"/>
    </w:pPr>
    <w:rPr>
      <w:b/>
      <w:kern w:val="23"/>
      <w:sz w:val="23"/>
      <w:szCs w:val="23"/>
      <w:lang w:eastAsia="en-US"/>
    </w:rPr>
  </w:style>
  <w:style w:type="table" w:styleId="TableGrid">
    <w:name w:val="Table Grid"/>
    <w:basedOn w:val="TableNormal"/>
    <w:rsid w:val="00163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76762A"/>
    <w:rPr>
      <w:rFonts w:ascii="Calibri" w:hAnsi="Calibri" w:cs="Arial"/>
      <w:b/>
      <w:bCs/>
      <w:iCs/>
      <w:sz w:val="28"/>
      <w:szCs w:val="28"/>
    </w:rPr>
  </w:style>
  <w:style w:type="paragraph" w:styleId="ListParagraph">
    <w:name w:val="List Paragraph"/>
    <w:aliases w:val="List Paragraph SDLM,F5 List Paragraph,List Paragraph1,Dot pt,No Spacing1,List Paragraph Char Char Char,Indicator Text,Colorful List - Accent 11,Numbered Para 1,Bullet 1,Bullet Points,MAIN CONTENT,List Paragraph2,Normal numbered,OBC Bullet"/>
    <w:basedOn w:val="Normal"/>
    <w:link w:val="ListParagraphChar"/>
    <w:uiPriority w:val="34"/>
    <w:qFormat/>
    <w:rsid w:val="004E6815"/>
    <w:pPr>
      <w:spacing w:after="200" w:line="276" w:lineRule="auto"/>
      <w:ind w:left="720"/>
      <w:contextualSpacing/>
    </w:pPr>
    <w:rPr>
      <w:rFonts w:eastAsia="Arial" w:cs="Arial"/>
      <w:szCs w:val="22"/>
      <w:lang w:eastAsia="en-US"/>
    </w:rPr>
  </w:style>
  <w:style w:type="character" w:customStyle="1" w:styleId="TitleChar">
    <w:name w:val="Title Char"/>
    <w:aliases w:val="Title-front cover Char"/>
    <w:link w:val="Title"/>
    <w:rsid w:val="00DC14E0"/>
    <w:rPr>
      <w:rFonts w:ascii="Arial" w:hAnsi="Arial" w:cs="Arial"/>
      <w:b/>
      <w:bCs/>
      <w:kern w:val="28"/>
      <w:sz w:val="40"/>
      <w:szCs w:val="40"/>
    </w:rPr>
  </w:style>
  <w:style w:type="paragraph" w:styleId="BalloonText">
    <w:name w:val="Balloon Text"/>
    <w:basedOn w:val="Normal"/>
    <w:link w:val="BalloonTextChar"/>
    <w:rsid w:val="001E547B"/>
    <w:rPr>
      <w:rFonts w:ascii="Tahoma" w:hAnsi="Tahoma" w:cs="Tahoma"/>
      <w:sz w:val="16"/>
      <w:szCs w:val="16"/>
    </w:rPr>
  </w:style>
  <w:style w:type="character" w:customStyle="1" w:styleId="BalloonTextChar">
    <w:name w:val="Balloon Text Char"/>
    <w:link w:val="BalloonText"/>
    <w:rsid w:val="001E547B"/>
    <w:rPr>
      <w:rFonts w:ascii="Tahoma" w:hAnsi="Tahoma" w:cs="Tahoma"/>
      <w:sz w:val="16"/>
      <w:szCs w:val="16"/>
    </w:rPr>
  </w:style>
  <w:style w:type="character" w:customStyle="1" w:styleId="FootnoteTextChar">
    <w:name w:val="Footnote Text Char"/>
    <w:link w:val="FootnoteText"/>
    <w:uiPriority w:val="99"/>
    <w:locked/>
    <w:rsid w:val="007241BF"/>
    <w:rPr>
      <w:rFonts w:ascii="Arial" w:hAnsi="Arial"/>
      <w:kern w:val="20"/>
      <w:sz w:val="16"/>
    </w:rPr>
  </w:style>
  <w:style w:type="character" w:customStyle="1" w:styleId="Heading8Char">
    <w:name w:val="Heading 8 Char"/>
    <w:link w:val="Heading8"/>
    <w:locked/>
    <w:rsid w:val="00DB6BEF"/>
    <w:rPr>
      <w:rFonts w:ascii="Arial" w:hAnsi="Arial"/>
      <w:iCs/>
      <w:szCs w:val="24"/>
    </w:rPr>
  </w:style>
  <w:style w:type="paragraph" w:customStyle="1" w:styleId="Levle4">
    <w:name w:val="Levle 4"/>
    <w:basedOn w:val="Body3"/>
    <w:rsid w:val="0076214A"/>
  </w:style>
  <w:style w:type="paragraph" w:customStyle="1" w:styleId="Levlel3">
    <w:name w:val="Levlel 3"/>
    <w:basedOn w:val="Level4"/>
    <w:rsid w:val="00A22822"/>
  </w:style>
  <w:style w:type="paragraph" w:customStyle="1" w:styleId="Level30">
    <w:name w:val="Level3"/>
    <w:basedOn w:val="Normal"/>
    <w:rsid w:val="000942EC"/>
    <w:pPr>
      <w:tabs>
        <w:tab w:val="num" w:pos="1361"/>
      </w:tabs>
      <w:spacing w:after="140" w:line="290" w:lineRule="auto"/>
      <w:ind w:left="1361" w:hanging="681"/>
      <w:jc w:val="both"/>
      <w:outlineLvl w:val="2"/>
    </w:pPr>
    <w:rPr>
      <w:kern w:val="20"/>
      <w:szCs w:val="28"/>
    </w:rPr>
  </w:style>
  <w:style w:type="paragraph" w:customStyle="1" w:styleId="Body20">
    <w:name w:val="Body2"/>
    <w:basedOn w:val="Level2"/>
    <w:rsid w:val="00F42735"/>
    <w:rPr>
      <w:b w:val="0"/>
      <w:iCs/>
    </w:rPr>
  </w:style>
  <w:style w:type="paragraph" w:customStyle="1" w:styleId="Body40">
    <w:name w:val="Body4"/>
    <w:basedOn w:val="Level5"/>
    <w:rsid w:val="006E1C27"/>
    <w:pPr>
      <w:numPr>
        <w:ilvl w:val="0"/>
        <w:numId w:val="0"/>
      </w:numPr>
      <w:ind w:left="2041"/>
    </w:pPr>
  </w:style>
  <w:style w:type="paragraph" w:customStyle="1" w:styleId="Body30">
    <w:name w:val="Body3"/>
    <w:basedOn w:val="Level3"/>
    <w:rsid w:val="006E1C27"/>
  </w:style>
  <w:style w:type="character" w:styleId="PlaceholderText">
    <w:name w:val="Placeholder Text"/>
    <w:rsid w:val="001569BD"/>
    <w:rPr>
      <w:color w:val="808080"/>
    </w:rPr>
  </w:style>
  <w:style w:type="paragraph" w:styleId="ListBullet2">
    <w:name w:val="List Bullet 2"/>
    <w:basedOn w:val="Normal"/>
    <w:rsid w:val="004A29F3"/>
    <w:pPr>
      <w:numPr>
        <w:numId w:val="38"/>
      </w:numPr>
      <w:spacing w:after="240"/>
    </w:pPr>
  </w:style>
  <w:style w:type="paragraph" w:customStyle="1" w:styleId="Boday1">
    <w:name w:val="Boday 1"/>
    <w:basedOn w:val="Schedule1"/>
    <w:rsid w:val="00BD4F8B"/>
    <w:rPr>
      <w:b/>
      <w:bCs/>
    </w:rPr>
  </w:style>
  <w:style w:type="paragraph" w:customStyle="1" w:styleId="Levle3">
    <w:name w:val="Levle 3"/>
    <w:basedOn w:val="Level4"/>
    <w:rsid w:val="006B4A56"/>
  </w:style>
  <w:style w:type="character" w:customStyle="1" w:styleId="Heading1Char">
    <w:name w:val="Heading 1 Char"/>
    <w:link w:val="Heading1"/>
    <w:rsid w:val="00FE35B5"/>
    <w:rPr>
      <w:rFonts w:ascii="Calibri" w:hAnsi="Calibri" w:cs="Arial"/>
      <w:b/>
      <w:bCs/>
      <w:sz w:val="36"/>
      <w:szCs w:val="32"/>
    </w:rPr>
  </w:style>
  <w:style w:type="character" w:customStyle="1" w:styleId="Heading3Char">
    <w:name w:val="Heading 3 Char"/>
    <w:link w:val="Heading3"/>
    <w:rsid w:val="00E40268"/>
    <w:rPr>
      <w:rFonts w:ascii="Calibri" w:hAnsi="Calibri" w:cs="Arial"/>
      <w:b/>
      <w:bCs/>
      <w:sz w:val="24"/>
      <w:szCs w:val="26"/>
    </w:rPr>
  </w:style>
  <w:style w:type="character" w:customStyle="1" w:styleId="Heading4Char">
    <w:name w:val="Heading 4 Char"/>
    <w:link w:val="Heading4"/>
    <w:rsid w:val="003A027C"/>
    <w:rPr>
      <w:rFonts w:ascii="Arial" w:hAnsi="Arial"/>
      <w:bCs/>
      <w:szCs w:val="28"/>
    </w:rPr>
  </w:style>
  <w:style w:type="character" w:customStyle="1" w:styleId="Heading5Char">
    <w:name w:val="Heading 5 Char"/>
    <w:link w:val="Heading5"/>
    <w:rsid w:val="003A027C"/>
    <w:rPr>
      <w:rFonts w:ascii="Arial" w:hAnsi="Arial"/>
      <w:bCs/>
      <w:iCs/>
      <w:szCs w:val="26"/>
    </w:rPr>
  </w:style>
  <w:style w:type="character" w:customStyle="1" w:styleId="Heading6Char">
    <w:name w:val="Heading 6 Char"/>
    <w:link w:val="Heading6"/>
    <w:rsid w:val="003A027C"/>
    <w:rPr>
      <w:rFonts w:ascii="Arial" w:hAnsi="Arial"/>
      <w:bCs/>
      <w:szCs w:val="22"/>
    </w:rPr>
  </w:style>
  <w:style w:type="character" w:customStyle="1" w:styleId="Heading7Char">
    <w:name w:val="Heading 7 Char"/>
    <w:link w:val="Heading7"/>
    <w:rsid w:val="003A027C"/>
    <w:rPr>
      <w:rFonts w:ascii="Arial" w:hAnsi="Arial"/>
      <w:szCs w:val="24"/>
    </w:rPr>
  </w:style>
  <w:style w:type="character" w:customStyle="1" w:styleId="Heading9Char">
    <w:name w:val="Heading 9 Char"/>
    <w:link w:val="Heading9"/>
    <w:rsid w:val="003A027C"/>
    <w:rPr>
      <w:rFonts w:ascii="Arial" w:hAnsi="Arial" w:cs="Arial"/>
      <w:szCs w:val="22"/>
    </w:rPr>
  </w:style>
  <w:style w:type="character" w:customStyle="1" w:styleId="HeaderChar">
    <w:name w:val="Header Char"/>
    <w:link w:val="Header"/>
    <w:rsid w:val="003A027C"/>
    <w:rPr>
      <w:rFonts w:ascii="Arial" w:hAnsi="Arial"/>
      <w:kern w:val="20"/>
      <w:szCs w:val="24"/>
    </w:rPr>
  </w:style>
  <w:style w:type="character" w:customStyle="1" w:styleId="FooterChar">
    <w:name w:val="Footer Char"/>
    <w:link w:val="Footer"/>
    <w:uiPriority w:val="99"/>
    <w:rsid w:val="003A027C"/>
    <w:rPr>
      <w:rFonts w:ascii="Arial" w:hAnsi="Arial"/>
      <w:kern w:val="16"/>
      <w:sz w:val="16"/>
      <w:szCs w:val="24"/>
    </w:rPr>
  </w:style>
  <w:style w:type="character" w:customStyle="1" w:styleId="EndnoteTextChar">
    <w:name w:val="Endnote Text Char"/>
    <w:link w:val="EndnoteText"/>
    <w:rsid w:val="003A027C"/>
    <w:rPr>
      <w:rFonts w:ascii="Arial" w:hAnsi="Arial"/>
      <w:kern w:val="20"/>
      <w:sz w:val="16"/>
    </w:rPr>
  </w:style>
  <w:style w:type="character" w:customStyle="1" w:styleId="DateChar">
    <w:name w:val="Date Char"/>
    <w:link w:val="Date"/>
    <w:rsid w:val="003A027C"/>
    <w:rPr>
      <w:rFonts w:ascii="Arial" w:hAnsi="Arial"/>
      <w:szCs w:val="24"/>
    </w:rPr>
  </w:style>
  <w:style w:type="character" w:styleId="CommentReference">
    <w:name w:val="annotation reference"/>
    <w:uiPriority w:val="99"/>
    <w:rsid w:val="00D7128F"/>
    <w:rPr>
      <w:sz w:val="16"/>
      <w:szCs w:val="16"/>
    </w:rPr>
  </w:style>
  <w:style w:type="paragraph" w:styleId="CommentText">
    <w:name w:val="annotation text"/>
    <w:basedOn w:val="Normal"/>
    <w:link w:val="CommentTextChar"/>
    <w:rsid w:val="00D7128F"/>
    <w:rPr>
      <w:szCs w:val="20"/>
    </w:rPr>
  </w:style>
  <w:style w:type="character" w:customStyle="1" w:styleId="CommentTextChar">
    <w:name w:val="Comment Text Char"/>
    <w:link w:val="CommentText"/>
    <w:rsid w:val="00D7128F"/>
    <w:rPr>
      <w:rFonts w:ascii="Arial" w:hAnsi="Arial"/>
    </w:rPr>
  </w:style>
  <w:style w:type="paragraph" w:styleId="CommentSubject">
    <w:name w:val="annotation subject"/>
    <w:basedOn w:val="CommentText"/>
    <w:next w:val="CommentText"/>
    <w:link w:val="CommentSubjectChar"/>
    <w:rsid w:val="00D7128F"/>
    <w:rPr>
      <w:b/>
      <w:bCs/>
    </w:rPr>
  </w:style>
  <w:style w:type="character" w:customStyle="1" w:styleId="CommentSubjectChar">
    <w:name w:val="Comment Subject Char"/>
    <w:link w:val="CommentSubject"/>
    <w:rsid w:val="00D7128F"/>
    <w:rPr>
      <w:rFonts w:ascii="Arial" w:hAnsi="Arial"/>
      <w:b/>
      <w:bCs/>
    </w:rPr>
  </w:style>
  <w:style w:type="paragraph" w:customStyle="1" w:styleId="Level40">
    <w:name w:val="Level4"/>
    <w:basedOn w:val="Level3"/>
    <w:rsid w:val="0003503C"/>
    <w:pPr>
      <w:keepNext/>
      <w:spacing w:line="288" w:lineRule="auto"/>
    </w:pPr>
  </w:style>
  <w:style w:type="paragraph" w:customStyle="1" w:styleId="alphan1">
    <w:name w:val="alphan 1"/>
    <w:basedOn w:val="Schedule1"/>
    <w:rsid w:val="00697B37"/>
  </w:style>
  <w:style w:type="numbering" w:customStyle="1" w:styleId="engage">
    <w:name w:val="engage"/>
    <w:uiPriority w:val="99"/>
    <w:rsid w:val="00067E14"/>
    <w:pPr>
      <w:numPr>
        <w:numId w:val="44"/>
      </w:numPr>
    </w:pPr>
  </w:style>
  <w:style w:type="paragraph" w:customStyle="1" w:styleId="engageL1">
    <w:name w:val="engage_L1"/>
    <w:basedOn w:val="Normal"/>
    <w:rsid w:val="00067E14"/>
    <w:pPr>
      <w:keepNext/>
      <w:numPr>
        <w:numId w:val="45"/>
      </w:numPr>
      <w:spacing w:after="140" w:line="290" w:lineRule="auto"/>
    </w:pPr>
    <w:rPr>
      <w:b/>
      <w:bCs/>
      <w:sz w:val="13"/>
      <w:szCs w:val="13"/>
      <w:lang w:eastAsia="en-US"/>
    </w:rPr>
  </w:style>
  <w:style w:type="paragraph" w:customStyle="1" w:styleId="engageL2">
    <w:name w:val="engage_L2"/>
    <w:basedOn w:val="Normal"/>
    <w:qFormat/>
    <w:rsid w:val="00067E14"/>
    <w:pPr>
      <w:numPr>
        <w:ilvl w:val="1"/>
        <w:numId w:val="45"/>
      </w:numPr>
      <w:spacing w:after="140" w:line="290" w:lineRule="auto"/>
      <w:jc w:val="both"/>
    </w:pPr>
    <w:rPr>
      <w:sz w:val="13"/>
      <w:lang w:eastAsia="en-US"/>
    </w:rPr>
  </w:style>
  <w:style w:type="paragraph" w:customStyle="1" w:styleId="Evel3">
    <w:name w:val="Evel 3"/>
    <w:basedOn w:val="Body4"/>
    <w:rsid w:val="00EC3DA2"/>
  </w:style>
  <w:style w:type="paragraph" w:customStyle="1" w:styleId="level31">
    <w:name w:val="level3"/>
    <w:basedOn w:val="Normal"/>
    <w:rsid w:val="00D3627E"/>
    <w:pPr>
      <w:spacing w:after="140" w:line="288" w:lineRule="auto"/>
      <w:ind w:left="2041" w:hanging="680"/>
      <w:jc w:val="both"/>
    </w:pPr>
    <w:rPr>
      <w:rFonts w:eastAsiaTheme="minorHAnsi" w:cs="Arial"/>
      <w:szCs w:val="20"/>
    </w:rPr>
  </w:style>
  <w:style w:type="paragraph" w:customStyle="1" w:styleId="Default">
    <w:name w:val="Default"/>
    <w:rsid w:val="00D565A7"/>
    <w:pPr>
      <w:autoSpaceDE w:val="0"/>
      <w:autoSpaceDN w:val="0"/>
      <w:adjustRightInd w:val="0"/>
    </w:pPr>
    <w:rPr>
      <w:rFonts w:eastAsia="Calibri"/>
      <w:color w:val="000000"/>
      <w:sz w:val="24"/>
      <w:szCs w:val="24"/>
      <w:lang w:eastAsia="en-US"/>
    </w:rPr>
  </w:style>
  <w:style w:type="paragraph" w:customStyle="1" w:styleId="subject">
    <w:name w:val="subject"/>
    <w:basedOn w:val="Normal"/>
    <w:next w:val="Normal"/>
    <w:rsid w:val="003421DE"/>
    <w:pPr>
      <w:spacing w:after="320"/>
      <w:jc w:val="center"/>
    </w:pPr>
    <w:rPr>
      <w:rFonts w:ascii="Times New Roman" w:hAnsi="Times New Roman"/>
      <w:b/>
      <w:caps/>
      <w:sz w:val="32"/>
      <w:szCs w:val="20"/>
      <w:lang w:eastAsia="en-US"/>
    </w:rPr>
  </w:style>
  <w:style w:type="paragraph" w:customStyle="1" w:styleId="Coming">
    <w:name w:val="Coming"/>
    <w:basedOn w:val="Normal"/>
    <w:next w:val="Normal"/>
    <w:rsid w:val="004665A9"/>
    <w:pPr>
      <w:tabs>
        <w:tab w:val="left" w:pos="3232"/>
        <w:tab w:val="left" w:pos="3629"/>
        <w:tab w:val="right" w:pos="6804"/>
      </w:tabs>
      <w:spacing w:line="220" w:lineRule="atLeast"/>
      <w:ind w:left="1711" w:right="1541" w:hanging="170"/>
      <w:jc w:val="both"/>
    </w:pPr>
    <w:rPr>
      <w:rFonts w:ascii="Times New Roman" w:hAnsi="Times New Roman"/>
      <w:i/>
      <w:sz w:val="21"/>
      <w:szCs w:val="20"/>
      <w:lang w:eastAsia="en-US"/>
    </w:rPr>
  </w:style>
  <w:style w:type="paragraph" w:customStyle="1" w:styleId="Made">
    <w:name w:val="Made"/>
    <w:basedOn w:val="Normal"/>
    <w:next w:val="Normal"/>
    <w:link w:val="MadeChar"/>
    <w:rsid w:val="004665A9"/>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szCs w:val="20"/>
      <w:lang w:eastAsia="en-US"/>
    </w:rPr>
  </w:style>
  <w:style w:type="character" w:customStyle="1" w:styleId="MadeChar">
    <w:name w:val="Made Char"/>
    <w:link w:val="Made"/>
    <w:locked/>
    <w:rsid w:val="004665A9"/>
    <w:rPr>
      <w:i/>
      <w:sz w:val="21"/>
      <w:lang w:eastAsia="en-US"/>
    </w:rPr>
  </w:style>
  <w:style w:type="character" w:customStyle="1" w:styleId="SigDate">
    <w:name w:val="Sig_Date"/>
    <w:basedOn w:val="DefaultParagraphFont"/>
    <w:rsid w:val="00234C7F"/>
  </w:style>
  <w:style w:type="character" w:customStyle="1" w:styleId="SigSignee">
    <w:name w:val="Sig_Signee"/>
    <w:rsid w:val="00234C7F"/>
    <w:rPr>
      <w:i/>
    </w:rPr>
  </w:style>
  <w:style w:type="character" w:customStyle="1" w:styleId="Sigtitle">
    <w:name w:val="Sig_title"/>
    <w:basedOn w:val="DefaultParagraphFont"/>
    <w:rsid w:val="00234C7F"/>
  </w:style>
  <w:style w:type="paragraph" w:customStyle="1" w:styleId="SigBlock">
    <w:name w:val="SigBlock"/>
    <w:basedOn w:val="Normal"/>
    <w:rsid w:val="00234C7F"/>
    <w:pPr>
      <w:keepLines/>
      <w:tabs>
        <w:tab w:val="right" w:pos="8280"/>
      </w:tabs>
      <w:spacing w:line="220" w:lineRule="atLeast"/>
    </w:pPr>
    <w:rPr>
      <w:rFonts w:ascii="Times New Roman" w:hAnsi="Times New Roman"/>
      <w:sz w:val="21"/>
      <w:szCs w:val="20"/>
      <w:lang w:eastAsia="en-US"/>
    </w:rPr>
  </w:style>
  <w:style w:type="paragraph" w:customStyle="1" w:styleId="Level2-subheading">
    <w:name w:val="Level 2 - sub heading"/>
    <w:basedOn w:val="Level2"/>
    <w:link w:val="Level2-subheadingChar"/>
    <w:qFormat/>
    <w:rsid w:val="006A7EB0"/>
    <w:pPr>
      <w:spacing w:after="0" w:line="360" w:lineRule="auto"/>
    </w:pPr>
    <w:rPr>
      <w:color w:val="000000" w:themeColor="text1"/>
    </w:rPr>
  </w:style>
  <w:style w:type="paragraph" w:customStyle="1" w:styleId="Level1heading">
    <w:name w:val="Level 1 heading"/>
    <w:basedOn w:val="Title"/>
    <w:link w:val="Level1headingChar"/>
    <w:qFormat/>
    <w:rsid w:val="00A24FE5"/>
    <w:rPr>
      <w:color w:val="000000" w:themeColor="text1"/>
    </w:rPr>
  </w:style>
  <w:style w:type="character" w:customStyle="1" w:styleId="Level2Char">
    <w:name w:val="Level 2 Char"/>
    <w:basedOn w:val="DefaultParagraphFont"/>
    <w:link w:val="Level2"/>
    <w:rsid w:val="00DC14E0"/>
    <w:rPr>
      <w:rFonts w:ascii="Calibri" w:hAnsi="Calibri"/>
      <w:b/>
      <w:kern w:val="20"/>
      <w:sz w:val="24"/>
      <w:szCs w:val="24"/>
    </w:rPr>
  </w:style>
  <w:style w:type="character" w:customStyle="1" w:styleId="Level2-subheadingChar">
    <w:name w:val="Level 2 - sub heading Char"/>
    <w:basedOn w:val="Level2Char"/>
    <w:link w:val="Level2-subheading"/>
    <w:rsid w:val="006A7EB0"/>
    <w:rPr>
      <w:rFonts w:ascii="Calibri" w:hAnsi="Calibri"/>
      <w:b/>
      <w:color w:val="000000" w:themeColor="text1"/>
      <w:kern w:val="20"/>
      <w:sz w:val="24"/>
      <w:szCs w:val="24"/>
    </w:rPr>
  </w:style>
  <w:style w:type="paragraph" w:customStyle="1" w:styleId="Level3-ST">
    <w:name w:val="Level 3 - ST"/>
    <w:basedOn w:val="Level3"/>
    <w:link w:val="Level3-STChar"/>
    <w:qFormat/>
    <w:rsid w:val="00500720"/>
    <w:pPr>
      <w:spacing w:after="0" w:line="360" w:lineRule="auto"/>
    </w:pPr>
    <w:rPr>
      <w:color w:val="000000" w:themeColor="text1"/>
    </w:rPr>
  </w:style>
  <w:style w:type="character" w:customStyle="1" w:styleId="Level1headingChar">
    <w:name w:val="Level 1 heading Char"/>
    <w:basedOn w:val="TitleChar"/>
    <w:link w:val="Level1heading"/>
    <w:rsid w:val="00A24FE5"/>
    <w:rPr>
      <w:rFonts w:ascii="Arial" w:hAnsi="Arial" w:cs="Arial"/>
      <w:b/>
      <w:bCs/>
      <w:color w:val="000000" w:themeColor="text1"/>
      <w:kern w:val="28"/>
      <w:sz w:val="40"/>
      <w:szCs w:val="40"/>
    </w:rPr>
  </w:style>
  <w:style w:type="character" w:customStyle="1" w:styleId="Level3Char">
    <w:name w:val="Level 3 Char"/>
    <w:basedOn w:val="DefaultParagraphFont"/>
    <w:link w:val="Level3"/>
    <w:rsid w:val="009324FB"/>
    <w:rPr>
      <w:rFonts w:ascii="Calibri" w:hAnsi="Calibri"/>
      <w:kern w:val="20"/>
      <w:sz w:val="24"/>
      <w:szCs w:val="28"/>
    </w:rPr>
  </w:style>
  <w:style w:type="character" w:customStyle="1" w:styleId="Level3-STChar">
    <w:name w:val="Level 3 - ST Char"/>
    <w:basedOn w:val="Level3Char"/>
    <w:link w:val="Level3-ST"/>
    <w:rsid w:val="00500720"/>
    <w:rPr>
      <w:rFonts w:ascii="Calibri" w:hAnsi="Calibri"/>
      <w:color w:val="000000" w:themeColor="text1"/>
      <w:kern w:val="20"/>
      <w:sz w:val="24"/>
      <w:szCs w:val="28"/>
    </w:rPr>
  </w:style>
  <w:style w:type="paragraph" w:styleId="TOCHeading">
    <w:name w:val="TOC Heading"/>
    <w:basedOn w:val="Heading1"/>
    <w:next w:val="Normal"/>
    <w:uiPriority w:val="39"/>
    <w:semiHidden/>
    <w:unhideWhenUsed/>
    <w:qFormat/>
    <w:rsid w:val="00DD0986"/>
    <w:pPr>
      <w:keepNext/>
      <w:keepLines/>
      <w:spacing w:before="480" w:line="276" w:lineRule="auto"/>
      <w:ind w:left="0" w:firstLine="0"/>
      <w:outlineLvl w:val="9"/>
    </w:pPr>
    <w:rPr>
      <w:rFonts w:asciiTheme="majorHAnsi" w:eastAsiaTheme="majorEastAsia" w:hAnsiTheme="majorHAnsi" w:cstheme="majorBidi"/>
      <w:b w:val="0"/>
      <w:color w:val="2F5496" w:themeColor="accent1" w:themeShade="BF"/>
      <w:sz w:val="28"/>
      <w:szCs w:val="28"/>
      <w:lang w:val="en-US" w:eastAsia="ja-JP"/>
    </w:rPr>
  </w:style>
  <w:style w:type="character" w:customStyle="1" w:styleId="ListParagraphChar">
    <w:name w:val="List Paragraph Char"/>
    <w:aliases w:val="List Paragraph SDLM Char,F5 List Paragraph Char,List Paragraph1 Char,Dot pt Char,No Spacing1 Char,List Paragraph Char Char Char Char,Indicator Text Char,Colorful List - Accent 11 Char,Numbered Para 1 Char,Bullet 1 Char"/>
    <w:basedOn w:val="DefaultParagraphFont"/>
    <w:link w:val="ListParagraph"/>
    <w:uiPriority w:val="34"/>
    <w:qFormat/>
    <w:rsid w:val="00783159"/>
    <w:rPr>
      <w:rFonts w:ascii="Arial" w:eastAsia="Arial" w:hAnsi="Arial" w:cs="Arial"/>
      <w:sz w:val="22"/>
      <w:szCs w:val="22"/>
      <w:lang w:eastAsia="en-US"/>
    </w:rPr>
  </w:style>
  <w:style w:type="paragraph" w:styleId="NormalWeb">
    <w:name w:val="Normal (Web)"/>
    <w:basedOn w:val="Normal"/>
    <w:uiPriority w:val="99"/>
    <w:rsid w:val="00430172"/>
    <w:pPr>
      <w:spacing w:after="200" w:line="276" w:lineRule="auto"/>
      <w:ind w:left="0" w:firstLine="0"/>
    </w:pPr>
    <w:rPr>
      <w:rFonts w:ascii="Times New Roman" w:hAnsi="Times New Roman"/>
    </w:rPr>
  </w:style>
  <w:style w:type="numbering" w:customStyle="1" w:styleId="CurrentList1">
    <w:name w:val="Current List1"/>
    <w:uiPriority w:val="99"/>
    <w:rsid w:val="00B91528"/>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029098">
      <w:bodyDiv w:val="1"/>
      <w:marLeft w:val="0"/>
      <w:marRight w:val="0"/>
      <w:marTop w:val="0"/>
      <w:marBottom w:val="0"/>
      <w:divBdr>
        <w:top w:val="none" w:sz="0" w:space="0" w:color="auto"/>
        <w:left w:val="none" w:sz="0" w:space="0" w:color="auto"/>
        <w:bottom w:val="none" w:sz="0" w:space="0" w:color="auto"/>
        <w:right w:val="none" w:sz="0" w:space="0" w:color="auto"/>
      </w:divBdr>
    </w:div>
    <w:div w:id="280461037">
      <w:bodyDiv w:val="1"/>
      <w:marLeft w:val="0"/>
      <w:marRight w:val="0"/>
      <w:marTop w:val="0"/>
      <w:marBottom w:val="0"/>
      <w:divBdr>
        <w:top w:val="none" w:sz="0" w:space="0" w:color="auto"/>
        <w:left w:val="none" w:sz="0" w:space="0" w:color="auto"/>
        <w:bottom w:val="none" w:sz="0" w:space="0" w:color="auto"/>
        <w:right w:val="none" w:sz="0" w:space="0" w:color="auto"/>
      </w:divBdr>
    </w:div>
    <w:div w:id="415634954">
      <w:bodyDiv w:val="1"/>
      <w:marLeft w:val="0"/>
      <w:marRight w:val="0"/>
      <w:marTop w:val="0"/>
      <w:marBottom w:val="0"/>
      <w:divBdr>
        <w:top w:val="none" w:sz="0" w:space="0" w:color="auto"/>
        <w:left w:val="none" w:sz="0" w:space="0" w:color="auto"/>
        <w:bottom w:val="none" w:sz="0" w:space="0" w:color="auto"/>
        <w:right w:val="none" w:sz="0" w:space="0" w:color="auto"/>
      </w:divBdr>
    </w:div>
    <w:div w:id="548763967">
      <w:bodyDiv w:val="1"/>
      <w:marLeft w:val="0"/>
      <w:marRight w:val="0"/>
      <w:marTop w:val="0"/>
      <w:marBottom w:val="0"/>
      <w:divBdr>
        <w:top w:val="none" w:sz="0" w:space="0" w:color="auto"/>
        <w:left w:val="none" w:sz="0" w:space="0" w:color="auto"/>
        <w:bottom w:val="none" w:sz="0" w:space="0" w:color="auto"/>
        <w:right w:val="none" w:sz="0" w:space="0" w:color="auto"/>
      </w:divBdr>
    </w:div>
    <w:div w:id="616764791">
      <w:bodyDiv w:val="1"/>
      <w:marLeft w:val="0"/>
      <w:marRight w:val="0"/>
      <w:marTop w:val="0"/>
      <w:marBottom w:val="0"/>
      <w:divBdr>
        <w:top w:val="none" w:sz="0" w:space="0" w:color="auto"/>
        <w:left w:val="none" w:sz="0" w:space="0" w:color="auto"/>
        <w:bottom w:val="none" w:sz="0" w:space="0" w:color="auto"/>
        <w:right w:val="none" w:sz="0" w:space="0" w:color="auto"/>
      </w:divBdr>
    </w:div>
    <w:div w:id="832724822">
      <w:bodyDiv w:val="1"/>
      <w:marLeft w:val="0"/>
      <w:marRight w:val="0"/>
      <w:marTop w:val="0"/>
      <w:marBottom w:val="0"/>
      <w:divBdr>
        <w:top w:val="none" w:sz="0" w:space="0" w:color="auto"/>
        <w:left w:val="none" w:sz="0" w:space="0" w:color="auto"/>
        <w:bottom w:val="none" w:sz="0" w:space="0" w:color="auto"/>
        <w:right w:val="none" w:sz="0" w:space="0" w:color="auto"/>
      </w:divBdr>
    </w:div>
    <w:div w:id="835609410">
      <w:bodyDiv w:val="1"/>
      <w:marLeft w:val="0"/>
      <w:marRight w:val="0"/>
      <w:marTop w:val="0"/>
      <w:marBottom w:val="0"/>
      <w:divBdr>
        <w:top w:val="none" w:sz="0" w:space="0" w:color="auto"/>
        <w:left w:val="none" w:sz="0" w:space="0" w:color="auto"/>
        <w:bottom w:val="none" w:sz="0" w:space="0" w:color="auto"/>
        <w:right w:val="none" w:sz="0" w:space="0" w:color="auto"/>
      </w:divBdr>
    </w:div>
    <w:div w:id="1032848136">
      <w:bodyDiv w:val="1"/>
      <w:marLeft w:val="0"/>
      <w:marRight w:val="0"/>
      <w:marTop w:val="0"/>
      <w:marBottom w:val="0"/>
      <w:divBdr>
        <w:top w:val="none" w:sz="0" w:space="0" w:color="auto"/>
        <w:left w:val="none" w:sz="0" w:space="0" w:color="auto"/>
        <w:bottom w:val="none" w:sz="0" w:space="0" w:color="auto"/>
        <w:right w:val="none" w:sz="0" w:space="0" w:color="auto"/>
      </w:divBdr>
    </w:div>
    <w:div w:id="1045331620">
      <w:bodyDiv w:val="1"/>
      <w:marLeft w:val="0"/>
      <w:marRight w:val="0"/>
      <w:marTop w:val="0"/>
      <w:marBottom w:val="0"/>
      <w:divBdr>
        <w:top w:val="none" w:sz="0" w:space="0" w:color="auto"/>
        <w:left w:val="none" w:sz="0" w:space="0" w:color="auto"/>
        <w:bottom w:val="none" w:sz="0" w:space="0" w:color="auto"/>
        <w:right w:val="none" w:sz="0" w:space="0" w:color="auto"/>
      </w:divBdr>
    </w:div>
    <w:div w:id="1141577991">
      <w:bodyDiv w:val="1"/>
      <w:marLeft w:val="0"/>
      <w:marRight w:val="0"/>
      <w:marTop w:val="0"/>
      <w:marBottom w:val="0"/>
      <w:divBdr>
        <w:top w:val="none" w:sz="0" w:space="0" w:color="auto"/>
        <w:left w:val="none" w:sz="0" w:space="0" w:color="auto"/>
        <w:bottom w:val="none" w:sz="0" w:space="0" w:color="auto"/>
        <w:right w:val="none" w:sz="0" w:space="0" w:color="auto"/>
      </w:divBdr>
    </w:div>
    <w:div w:id="1283683345">
      <w:bodyDiv w:val="1"/>
      <w:marLeft w:val="0"/>
      <w:marRight w:val="0"/>
      <w:marTop w:val="0"/>
      <w:marBottom w:val="0"/>
      <w:divBdr>
        <w:top w:val="none" w:sz="0" w:space="0" w:color="auto"/>
        <w:left w:val="none" w:sz="0" w:space="0" w:color="auto"/>
        <w:bottom w:val="none" w:sz="0" w:space="0" w:color="auto"/>
        <w:right w:val="none" w:sz="0" w:space="0" w:color="auto"/>
      </w:divBdr>
    </w:div>
    <w:div w:id="1492060598">
      <w:bodyDiv w:val="1"/>
      <w:marLeft w:val="0"/>
      <w:marRight w:val="0"/>
      <w:marTop w:val="0"/>
      <w:marBottom w:val="0"/>
      <w:divBdr>
        <w:top w:val="none" w:sz="0" w:space="0" w:color="auto"/>
        <w:left w:val="none" w:sz="0" w:space="0" w:color="auto"/>
        <w:bottom w:val="none" w:sz="0" w:space="0" w:color="auto"/>
        <w:right w:val="none" w:sz="0" w:space="0" w:color="auto"/>
      </w:divBdr>
    </w:div>
    <w:div w:id="1499541401">
      <w:bodyDiv w:val="1"/>
      <w:marLeft w:val="0"/>
      <w:marRight w:val="0"/>
      <w:marTop w:val="0"/>
      <w:marBottom w:val="0"/>
      <w:divBdr>
        <w:top w:val="none" w:sz="0" w:space="0" w:color="auto"/>
        <w:left w:val="none" w:sz="0" w:space="0" w:color="auto"/>
        <w:bottom w:val="none" w:sz="0" w:space="0" w:color="auto"/>
        <w:right w:val="none" w:sz="0" w:space="0" w:color="auto"/>
      </w:divBdr>
    </w:div>
    <w:div w:id="1568226838">
      <w:bodyDiv w:val="1"/>
      <w:marLeft w:val="0"/>
      <w:marRight w:val="0"/>
      <w:marTop w:val="0"/>
      <w:marBottom w:val="0"/>
      <w:divBdr>
        <w:top w:val="none" w:sz="0" w:space="0" w:color="auto"/>
        <w:left w:val="none" w:sz="0" w:space="0" w:color="auto"/>
        <w:bottom w:val="none" w:sz="0" w:space="0" w:color="auto"/>
        <w:right w:val="none" w:sz="0" w:space="0" w:color="auto"/>
      </w:divBdr>
      <w:divsChild>
        <w:div w:id="1171916306">
          <w:marLeft w:val="0"/>
          <w:marRight w:val="0"/>
          <w:marTop w:val="0"/>
          <w:marBottom w:val="0"/>
          <w:divBdr>
            <w:top w:val="none" w:sz="0" w:space="0" w:color="auto"/>
            <w:left w:val="none" w:sz="0" w:space="0" w:color="auto"/>
            <w:bottom w:val="none" w:sz="0" w:space="0" w:color="auto"/>
            <w:right w:val="none" w:sz="0" w:space="0" w:color="auto"/>
          </w:divBdr>
          <w:divsChild>
            <w:div w:id="879514591">
              <w:marLeft w:val="0"/>
              <w:marRight w:val="0"/>
              <w:marTop w:val="0"/>
              <w:marBottom w:val="0"/>
              <w:divBdr>
                <w:top w:val="none" w:sz="0" w:space="0" w:color="auto"/>
                <w:left w:val="none" w:sz="0" w:space="0" w:color="auto"/>
                <w:bottom w:val="none" w:sz="0" w:space="0" w:color="auto"/>
                <w:right w:val="none" w:sz="0" w:space="0" w:color="auto"/>
              </w:divBdr>
              <w:divsChild>
                <w:div w:id="930427061">
                  <w:marLeft w:val="0"/>
                  <w:marRight w:val="0"/>
                  <w:marTop w:val="0"/>
                  <w:marBottom w:val="0"/>
                  <w:divBdr>
                    <w:top w:val="none" w:sz="0" w:space="0" w:color="auto"/>
                    <w:left w:val="none" w:sz="0" w:space="0" w:color="auto"/>
                    <w:bottom w:val="none" w:sz="0" w:space="0" w:color="auto"/>
                    <w:right w:val="none" w:sz="0" w:space="0" w:color="auto"/>
                  </w:divBdr>
                  <w:divsChild>
                    <w:div w:id="1037269772">
                      <w:marLeft w:val="0"/>
                      <w:marRight w:val="0"/>
                      <w:marTop w:val="0"/>
                      <w:marBottom w:val="0"/>
                      <w:divBdr>
                        <w:top w:val="none" w:sz="0" w:space="0" w:color="auto"/>
                        <w:left w:val="none" w:sz="0" w:space="0" w:color="auto"/>
                        <w:bottom w:val="none" w:sz="0" w:space="0" w:color="auto"/>
                        <w:right w:val="none" w:sz="0" w:space="0" w:color="auto"/>
                      </w:divBdr>
                      <w:divsChild>
                        <w:div w:id="1196037486">
                          <w:marLeft w:val="0"/>
                          <w:marRight w:val="0"/>
                          <w:marTop w:val="0"/>
                          <w:marBottom w:val="0"/>
                          <w:divBdr>
                            <w:top w:val="none" w:sz="0" w:space="0" w:color="auto"/>
                            <w:left w:val="none" w:sz="0" w:space="0" w:color="auto"/>
                            <w:bottom w:val="none" w:sz="0" w:space="0" w:color="auto"/>
                            <w:right w:val="none" w:sz="0" w:space="0" w:color="auto"/>
                          </w:divBdr>
                          <w:divsChild>
                            <w:div w:id="1044212281">
                              <w:marLeft w:val="0"/>
                              <w:marRight w:val="0"/>
                              <w:marTop w:val="0"/>
                              <w:marBottom w:val="0"/>
                              <w:divBdr>
                                <w:top w:val="none" w:sz="0" w:space="0" w:color="auto"/>
                                <w:left w:val="none" w:sz="0" w:space="0" w:color="auto"/>
                                <w:bottom w:val="none" w:sz="0" w:space="0" w:color="auto"/>
                                <w:right w:val="none" w:sz="0" w:space="0" w:color="auto"/>
                              </w:divBdr>
                              <w:divsChild>
                                <w:div w:id="1121411517">
                                  <w:marLeft w:val="0"/>
                                  <w:marRight w:val="0"/>
                                  <w:marTop w:val="0"/>
                                  <w:marBottom w:val="0"/>
                                  <w:divBdr>
                                    <w:top w:val="none" w:sz="0" w:space="0" w:color="auto"/>
                                    <w:left w:val="none" w:sz="0" w:space="0" w:color="auto"/>
                                    <w:bottom w:val="none" w:sz="0" w:space="0" w:color="auto"/>
                                    <w:right w:val="none" w:sz="0" w:space="0" w:color="auto"/>
                                  </w:divBdr>
                                  <w:divsChild>
                                    <w:div w:id="177697008">
                                      <w:marLeft w:val="0"/>
                                      <w:marRight w:val="0"/>
                                      <w:marTop w:val="0"/>
                                      <w:marBottom w:val="0"/>
                                      <w:divBdr>
                                        <w:top w:val="none" w:sz="0" w:space="0" w:color="auto"/>
                                        <w:left w:val="none" w:sz="0" w:space="0" w:color="auto"/>
                                        <w:bottom w:val="none" w:sz="0" w:space="0" w:color="auto"/>
                                        <w:right w:val="none" w:sz="0" w:space="0" w:color="auto"/>
                                      </w:divBdr>
                                      <w:divsChild>
                                        <w:div w:id="13769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HouseSty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1F165-8A63-A340-AC9C-8DA549E78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HouseStyle</Template>
  <TotalTime>1</TotalTime>
  <Pages>13</Pages>
  <Words>3290</Words>
  <Characters>18757</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London Borough of Lewisham</Company>
  <LinksUpToDate>false</LinksUpToDate>
  <CharactersWithSpaces>22003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Dennehy</dc:creator>
  <cp:lastModifiedBy>Richard Quinn</cp:lastModifiedBy>
  <cp:revision>2</cp:revision>
  <cp:lastPrinted>2014-09-05T11:04:00Z</cp:lastPrinted>
  <dcterms:created xsi:type="dcterms:W3CDTF">2025-08-14T07:22:00Z</dcterms:created>
  <dcterms:modified xsi:type="dcterms:W3CDTF">2025-08-14T07:22:00Z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0x01010058FE7F84A4EA8C479514D0F34FC80C12</vt:lpwstr>
  </property>
  <property fmtid="{D5CDD505-2E9C-101B-9397-08002B2CF9AE}" pid="3" name="MSIP_Label_defa4170-0d19-0005-0004-bc88714345d2_Enabled">
    <vt:lpwstr>true</vt:lpwstr>
  </property>
  <property fmtid="{D5CDD505-2E9C-101B-9397-08002B2CF9AE}" pid="4" name="MSIP_Label_defa4170-0d19-0005-0004-bc88714345d2_SetDate">
    <vt:lpwstr>2025-08-14T07:22:47Z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2a6a35eb-28a5-4a57-a0e3-6d1590820eaf</vt:lpwstr>
  </property>
  <property fmtid="{D5CDD505-2E9C-101B-9397-08002B2CF9AE}" pid="8" name="MSIP_Label_defa4170-0d19-0005-0004-bc88714345d2_ActionId">
    <vt:lpwstr>4e89be91-417a-4e90-99f1-1c7d4a00f05b</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